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6754A0" w14:textId="77777777" w:rsidR="00E82346" w:rsidRDefault="00E82346" w:rsidP="00E82346">
      <w:pPr>
        <w:spacing w:after="212" w:line="252" w:lineRule="auto"/>
        <w:ind w:left="5566"/>
        <w:jc w:val="both"/>
        <w:rPr>
          <w:rFonts w:ascii="Times New Roman" w:hAnsi="Times New Roman" w:cs="Times New Roman"/>
          <w:b/>
          <w:sz w:val="28"/>
          <w:lang w:bidi="ru-RU"/>
        </w:rPr>
      </w:pPr>
    </w:p>
    <w:p w14:paraId="66263D10" w14:textId="77777777" w:rsidR="00E82346" w:rsidRPr="0074212C" w:rsidRDefault="00E82346" w:rsidP="00E82346">
      <w:pPr>
        <w:spacing w:after="212" w:line="252" w:lineRule="auto"/>
        <w:ind w:left="5566"/>
        <w:jc w:val="both"/>
        <w:rPr>
          <w:rFonts w:ascii="Times New Roman" w:hAnsi="Times New Roman" w:cs="Times New Roman"/>
          <w:sz w:val="28"/>
          <w:lang w:bidi="ru-RU"/>
        </w:rPr>
      </w:pPr>
      <w:r w:rsidRPr="0074212C">
        <w:rPr>
          <w:rFonts w:ascii="Times New Roman" w:hAnsi="Times New Roman" w:cs="Times New Roman"/>
          <w:b/>
          <w:sz w:val="28"/>
          <w:lang w:bidi="ru-RU"/>
        </w:rPr>
        <w:t xml:space="preserve">УТВЕРЖДАЮ </w:t>
      </w:r>
    </w:p>
    <w:p w14:paraId="64017ED4" w14:textId="77777777" w:rsidR="00E82346" w:rsidRPr="0074212C" w:rsidRDefault="00E82346" w:rsidP="00E82346">
      <w:pPr>
        <w:spacing w:after="178" w:line="280" w:lineRule="auto"/>
        <w:ind w:left="5566"/>
        <w:jc w:val="both"/>
        <w:rPr>
          <w:rFonts w:ascii="Times New Roman" w:hAnsi="Times New Roman" w:cs="Times New Roman"/>
          <w:sz w:val="28"/>
          <w:lang w:bidi="ru-RU"/>
        </w:rPr>
      </w:pPr>
      <w:r w:rsidRPr="0074212C">
        <w:rPr>
          <w:rFonts w:ascii="Times New Roman" w:hAnsi="Times New Roman" w:cs="Times New Roman"/>
          <w:sz w:val="28"/>
          <w:lang w:bidi="ru-RU"/>
        </w:rPr>
        <w:t xml:space="preserve">Генеральный директор  </w:t>
      </w:r>
    </w:p>
    <w:p w14:paraId="286B7A10" w14:textId="77777777" w:rsidR="00E82346" w:rsidRPr="0074212C" w:rsidRDefault="00E82346" w:rsidP="00E82346">
      <w:pPr>
        <w:spacing w:after="180" w:line="280" w:lineRule="auto"/>
        <w:ind w:left="5566"/>
        <w:jc w:val="both"/>
        <w:rPr>
          <w:rFonts w:ascii="Times New Roman" w:hAnsi="Times New Roman" w:cs="Times New Roman"/>
          <w:sz w:val="28"/>
          <w:lang w:bidi="ru-RU"/>
        </w:rPr>
      </w:pPr>
      <w:r>
        <w:rPr>
          <w:rFonts w:ascii="Times New Roman" w:eastAsia="Arial" w:hAnsi="Times New Roman" w:cs="Times New Roman"/>
          <w:noProof/>
          <w:sz w:val="28"/>
          <w:szCs w:val="28"/>
        </w:rPr>
        <w:drawing>
          <wp:anchor distT="0" distB="0" distL="114300" distR="114300" simplePos="0" relativeHeight="251663360" behindDoc="0" locked="0" layoutInCell="1" allowOverlap="1" wp14:anchorId="59F93D58" wp14:editId="49B3319C">
            <wp:simplePos x="0" y="0"/>
            <wp:positionH relativeFrom="column">
              <wp:posOffset>2688590</wp:posOffset>
            </wp:positionH>
            <wp:positionV relativeFrom="paragraph">
              <wp:posOffset>133985</wp:posOffset>
            </wp:positionV>
            <wp:extent cx="1544320" cy="15119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прозрачная.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15119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lang w:bidi="ru-RU"/>
        </w:rPr>
        <w:t>О</w:t>
      </w:r>
      <w:r w:rsidRPr="0074212C">
        <w:rPr>
          <w:rFonts w:ascii="Times New Roman" w:hAnsi="Times New Roman" w:cs="Times New Roman"/>
          <w:sz w:val="28"/>
          <w:lang w:bidi="ru-RU"/>
        </w:rPr>
        <w:t xml:space="preserve">ОО «МИЛКИ КОМПАНИ» </w:t>
      </w:r>
    </w:p>
    <w:p w14:paraId="3E3672A2" w14:textId="29C15FB7" w:rsidR="00E82346" w:rsidRPr="0074212C" w:rsidRDefault="00E82346" w:rsidP="00E82346">
      <w:pPr>
        <w:spacing w:after="180" w:line="280" w:lineRule="auto"/>
        <w:ind w:left="5566"/>
        <w:jc w:val="both"/>
        <w:rPr>
          <w:rFonts w:ascii="Times New Roman" w:hAnsi="Times New Roman" w:cs="Times New Roman"/>
          <w:sz w:val="28"/>
          <w:lang w:bidi="ru-RU"/>
        </w:rPr>
      </w:pPr>
      <w:r>
        <w:rPr>
          <w:rFonts w:ascii="Times New Roman" w:eastAsia="Arial" w:hAnsi="Times New Roman" w:cs="Times New Roman"/>
          <w:noProof/>
          <w:sz w:val="28"/>
          <w:szCs w:val="28"/>
        </w:rPr>
        <w:drawing>
          <wp:anchor distT="0" distB="0" distL="114300" distR="114300" simplePos="0" relativeHeight="251664384" behindDoc="0" locked="0" layoutInCell="1" allowOverlap="1" wp14:anchorId="7A8302F0" wp14:editId="0F14A627">
            <wp:simplePos x="0" y="0"/>
            <wp:positionH relativeFrom="column">
              <wp:posOffset>3958620</wp:posOffset>
            </wp:positionH>
            <wp:positionV relativeFrom="paragraph">
              <wp:posOffset>243716</wp:posOffset>
            </wp:positionV>
            <wp:extent cx="776744" cy="579863"/>
            <wp:effectExtent l="0" t="0" r="444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обрез.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744" cy="579863"/>
                    </a:xfrm>
                    <a:prstGeom prst="rect">
                      <a:avLst/>
                    </a:prstGeom>
                  </pic:spPr>
                </pic:pic>
              </a:graphicData>
            </a:graphic>
            <wp14:sizeRelH relativeFrom="page">
              <wp14:pctWidth>0</wp14:pctWidth>
            </wp14:sizeRelH>
            <wp14:sizeRelV relativeFrom="page">
              <wp14:pctHeight>0</wp14:pctHeight>
            </wp14:sizeRelV>
          </wp:anchor>
        </w:drawing>
      </w:r>
      <w:r w:rsidRPr="0074212C">
        <w:rPr>
          <w:rFonts w:ascii="Times New Roman" w:hAnsi="Times New Roman" w:cs="Times New Roman"/>
          <w:sz w:val="28"/>
          <w:lang w:bidi="ru-RU"/>
        </w:rPr>
        <w:t>«</w:t>
      </w:r>
      <w:r>
        <w:rPr>
          <w:rFonts w:ascii="Times New Roman" w:hAnsi="Times New Roman" w:cs="Times New Roman"/>
          <w:sz w:val="28"/>
          <w:lang w:bidi="ru-RU"/>
        </w:rPr>
        <w:t>1</w:t>
      </w:r>
      <w:r w:rsidRPr="0074212C">
        <w:rPr>
          <w:rFonts w:ascii="Times New Roman" w:hAnsi="Times New Roman" w:cs="Times New Roman"/>
          <w:sz w:val="28"/>
          <w:lang w:bidi="ru-RU"/>
        </w:rPr>
        <w:t xml:space="preserve">» </w:t>
      </w:r>
      <w:r w:rsidR="00016ABE">
        <w:rPr>
          <w:rFonts w:ascii="Times New Roman" w:hAnsi="Times New Roman" w:cs="Times New Roman"/>
          <w:sz w:val="28"/>
          <w:lang w:bidi="ru-RU"/>
        </w:rPr>
        <w:t>августа</w:t>
      </w:r>
      <w:r w:rsidRPr="0074212C">
        <w:rPr>
          <w:rFonts w:ascii="Times New Roman" w:hAnsi="Times New Roman" w:cs="Times New Roman"/>
          <w:sz w:val="28"/>
          <w:lang w:bidi="ru-RU"/>
        </w:rPr>
        <w:t xml:space="preserve"> 20</w:t>
      </w:r>
      <w:r>
        <w:rPr>
          <w:rFonts w:ascii="Times New Roman" w:hAnsi="Times New Roman" w:cs="Times New Roman"/>
          <w:sz w:val="28"/>
          <w:lang w:bidi="ru-RU"/>
        </w:rPr>
        <w:t>23</w:t>
      </w:r>
      <w:r w:rsidRPr="0074212C">
        <w:rPr>
          <w:rFonts w:ascii="Times New Roman" w:hAnsi="Times New Roman" w:cs="Times New Roman"/>
          <w:sz w:val="28"/>
          <w:lang w:bidi="ru-RU"/>
        </w:rPr>
        <w:t xml:space="preserve"> год</w:t>
      </w:r>
    </w:p>
    <w:p w14:paraId="49D87AE1" w14:textId="77777777" w:rsidR="00E82346" w:rsidRPr="0074212C" w:rsidRDefault="00E82346" w:rsidP="00E82346">
      <w:pPr>
        <w:spacing w:after="122" w:line="280" w:lineRule="auto"/>
        <w:ind w:left="5566"/>
        <w:jc w:val="both"/>
        <w:rPr>
          <w:rFonts w:ascii="Times New Roman" w:hAnsi="Times New Roman" w:cs="Times New Roman"/>
          <w:sz w:val="28"/>
          <w:lang w:bidi="ru-RU"/>
        </w:rPr>
      </w:pPr>
      <w:r w:rsidRPr="0074212C">
        <w:rPr>
          <w:rFonts w:ascii="Times New Roman" w:hAnsi="Times New Roman" w:cs="Times New Roman"/>
          <w:sz w:val="28"/>
          <w:lang w:bidi="ru-RU"/>
        </w:rPr>
        <w:t xml:space="preserve">_______________ В.Г.Колун    </w:t>
      </w:r>
    </w:p>
    <w:p w14:paraId="10EEF543" w14:textId="77777777" w:rsidR="00E82346" w:rsidRPr="0074212C" w:rsidRDefault="00E82346" w:rsidP="00E82346">
      <w:pPr>
        <w:spacing w:line="259" w:lineRule="auto"/>
        <w:jc w:val="both"/>
        <w:rPr>
          <w:rFonts w:ascii="Times New Roman" w:hAnsi="Times New Roman" w:cs="Times New Roman"/>
          <w:b/>
          <w:sz w:val="28"/>
          <w:szCs w:val="28"/>
        </w:rPr>
      </w:pPr>
    </w:p>
    <w:p w14:paraId="3A43D7EB" w14:textId="77777777" w:rsidR="00E82346" w:rsidRPr="0074212C" w:rsidRDefault="00E82346" w:rsidP="00E82346">
      <w:pPr>
        <w:spacing w:line="259" w:lineRule="auto"/>
        <w:jc w:val="both"/>
        <w:rPr>
          <w:rFonts w:ascii="Times New Roman" w:hAnsi="Times New Roman" w:cs="Times New Roman"/>
          <w:b/>
          <w:sz w:val="28"/>
          <w:szCs w:val="28"/>
        </w:rPr>
      </w:pPr>
    </w:p>
    <w:p w14:paraId="57BF1E46" w14:textId="77777777" w:rsidR="00E82346" w:rsidRPr="0074212C" w:rsidRDefault="00E82346" w:rsidP="00E82346">
      <w:pPr>
        <w:spacing w:line="259" w:lineRule="auto"/>
        <w:jc w:val="both"/>
        <w:rPr>
          <w:rFonts w:ascii="Times New Roman" w:hAnsi="Times New Roman" w:cs="Times New Roman"/>
          <w:b/>
          <w:sz w:val="28"/>
          <w:szCs w:val="28"/>
        </w:rPr>
      </w:pPr>
    </w:p>
    <w:p w14:paraId="2636EE7A" w14:textId="77777777" w:rsidR="00E82346" w:rsidRDefault="00E82346" w:rsidP="00E82346">
      <w:pPr>
        <w:keepNext/>
        <w:keepLines/>
        <w:spacing w:line="276" w:lineRule="auto"/>
        <w:ind w:right="2"/>
        <w:jc w:val="center"/>
        <w:outlineLvl w:val="0"/>
        <w:rPr>
          <w:rFonts w:ascii="Times New Roman" w:eastAsia="Times New Roman" w:hAnsi="Times New Roman" w:cs="Times New Roman"/>
          <w:b/>
          <w:color w:val="000000"/>
          <w:kern w:val="2"/>
          <w:sz w:val="28"/>
          <w:szCs w:val="22"/>
          <w14:ligatures w14:val="standardContextual"/>
        </w:rPr>
      </w:pPr>
    </w:p>
    <w:p w14:paraId="24677CAA" w14:textId="77777777" w:rsidR="00E82346" w:rsidRDefault="00E82346" w:rsidP="00E82346">
      <w:pPr>
        <w:keepNext/>
        <w:keepLines/>
        <w:spacing w:line="276" w:lineRule="auto"/>
        <w:ind w:right="2"/>
        <w:jc w:val="center"/>
        <w:outlineLvl w:val="0"/>
        <w:rPr>
          <w:rFonts w:ascii="Times New Roman" w:eastAsia="Times New Roman" w:hAnsi="Times New Roman" w:cs="Times New Roman"/>
          <w:b/>
          <w:color w:val="000000"/>
          <w:kern w:val="2"/>
          <w:sz w:val="28"/>
          <w:szCs w:val="22"/>
          <w14:ligatures w14:val="standardContextual"/>
        </w:rPr>
      </w:pPr>
    </w:p>
    <w:p w14:paraId="1A71AC70" w14:textId="77777777" w:rsidR="009A5D4A" w:rsidRDefault="009A5D4A" w:rsidP="00E82346">
      <w:pPr>
        <w:keepNext/>
        <w:keepLines/>
        <w:spacing w:line="276" w:lineRule="auto"/>
        <w:ind w:right="2"/>
        <w:jc w:val="center"/>
        <w:outlineLvl w:val="0"/>
        <w:rPr>
          <w:rFonts w:ascii="Times New Roman" w:eastAsia="Times New Roman" w:hAnsi="Times New Roman" w:cs="Times New Roman"/>
          <w:b/>
          <w:color w:val="000000"/>
          <w:kern w:val="2"/>
          <w:sz w:val="28"/>
          <w:szCs w:val="22"/>
          <w14:ligatures w14:val="standardContextual"/>
        </w:rPr>
      </w:pPr>
    </w:p>
    <w:p w14:paraId="15F0F279" w14:textId="77777777" w:rsidR="009A5D4A" w:rsidRDefault="009A5D4A" w:rsidP="00E82346">
      <w:pPr>
        <w:keepNext/>
        <w:keepLines/>
        <w:spacing w:line="276" w:lineRule="auto"/>
        <w:ind w:right="2"/>
        <w:jc w:val="center"/>
        <w:outlineLvl w:val="0"/>
        <w:rPr>
          <w:rFonts w:ascii="Times New Roman" w:eastAsia="Times New Roman" w:hAnsi="Times New Roman" w:cs="Times New Roman"/>
          <w:b/>
          <w:color w:val="000000"/>
          <w:kern w:val="2"/>
          <w:sz w:val="28"/>
          <w:szCs w:val="22"/>
          <w14:ligatures w14:val="standardContextual"/>
        </w:rPr>
      </w:pPr>
    </w:p>
    <w:p w14:paraId="31263E08" w14:textId="77777777" w:rsidR="00E82346" w:rsidRPr="00961D5B" w:rsidRDefault="00E82346" w:rsidP="00E82346">
      <w:pPr>
        <w:keepNext/>
        <w:keepLines/>
        <w:spacing w:line="276" w:lineRule="auto"/>
        <w:ind w:right="2"/>
        <w:jc w:val="center"/>
        <w:outlineLvl w:val="0"/>
        <w:rPr>
          <w:rFonts w:ascii="Times New Roman" w:eastAsia="Times New Roman" w:hAnsi="Times New Roman" w:cs="Times New Roman"/>
          <w:b/>
          <w:color w:val="000000"/>
          <w:kern w:val="2"/>
          <w:sz w:val="28"/>
          <w:szCs w:val="28"/>
          <w14:ligatures w14:val="standardContextual"/>
        </w:rPr>
      </w:pPr>
    </w:p>
    <w:p w14:paraId="33DBB195" w14:textId="77777777" w:rsidR="00961D5B" w:rsidRPr="00961D5B" w:rsidRDefault="00961D5B" w:rsidP="00961D5B">
      <w:pPr>
        <w:pStyle w:val="1"/>
        <w:spacing w:after="215"/>
        <w:ind w:left="10" w:right="2" w:firstLine="0"/>
        <w:jc w:val="center"/>
        <w:rPr>
          <w:rFonts w:ascii="Times New Roman" w:hAnsi="Times New Roman" w:cs="Times New Roman"/>
          <w:sz w:val="28"/>
          <w:szCs w:val="28"/>
        </w:rPr>
      </w:pPr>
      <w:r w:rsidRPr="00961D5B">
        <w:rPr>
          <w:rFonts w:ascii="Times New Roman" w:hAnsi="Times New Roman" w:cs="Times New Roman"/>
          <w:sz w:val="28"/>
          <w:szCs w:val="28"/>
        </w:rPr>
        <w:t>ПОЛОЖЕНИЕ</w:t>
      </w:r>
    </w:p>
    <w:p w14:paraId="0E387F04" w14:textId="4F20201E" w:rsidR="00961D5B" w:rsidRPr="00961D5B" w:rsidRDefault="00961D5B" w:rsidP="00961D5B">
      <w:pPr>
        <w:spacing w:after="217" w:line="259" w:lineRule="auto"/>
        <w:ind w:right="667"/>
        <w:jc w:val="center"/>
        <w:rPr>
          <w:rFonts w:ascii="Times New Roman" w:hAnsi="Times New Roman" w:cs="Times New Roman"/>
          <w:sz w:val="28"/>
          <w:szCs w:val="28"/>
        </w:rPr>
      </w:pPr>
      <w:r w:rsidRPr="00961D5B">
        <w:rPr>
          <w:rFonts w:ascii="Times New Roman" w:hAnsi="Times New Roman" w:cs="Times New Roman"/>
          <w:b/>
          <w:sz w:val="28"/>
          <w:szCs w:val="28"/>
        </w:rPr>
        <w:t>О ПРАВИЛАХ ВНУТРЕННЕГО ТРУДОВОГО РАСПОРЯДКА</w:t>
      </w:r>
    </w:p>
    <w:p w14:paraId="286D86C9" w14:textId="1E7CFA2A" w:rsidR="00961D5B" w:rsidRPr="00961D5B" w:rsidRDefault="00961D5B" w:rsidP="00961D5B">
      <w:pPr>
        <w:spacing w:after="151" w:line="259" w:lineRule="auto"/>
        <w:ind w:left="1786"/>
        <w:rPr>
          <w:rFonts w:ascii="Times New Roman" w:hAnsi="Times New Roman" w:cs="Times New Roman"/>
          <w:sz w:val="28"/>
          <w:szCs w:val="28"/>
        </w:rPr>
      </w:pPr>
      <w:r w:rsidRPr="00961D5B">
        <w:rPr>
          <w:rFonts w:ascii="Times New Roman" w:hAnsi="Times New Roman" w:cs="Times New Roman"/>
          <w:b/>
          <w:sz w:val="28"/>
          <w:szCs w:val="28"/>
        </w:rPr>
        <w:t>РАБОТНИКОВ ООО «МИЛКИ КОМПАНИ»</w:t>
      </w:r>
    </w:p>
    <w:p w14:paraId="0CD887B1" w14:textId="77777777" w:rsidR="00961D5B" w:rsidRPr="00961D5B" w:rsidRDefault="00961D5B" w:rsidP="00961D5B">
      <w:pPr>
        <w:spacing w:after="157"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69DA4D64" w14:textId="77777777" w:rsidR="00961D5B" w:rsidRPr="00961D5B" w:rsidRDefault="00961D5B" w:rsidP="00961D5B">
      <w:pPr>
        <w:spacing w:after="155"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76D7E917" w14:textId="77777777" w:rsidR="00961D5B" w:rsidRPr="00961D5B" w:rsidRDefault="00961D5B" w:rsidP="00961D5B">
      <w:pPr>
        <w:spacing w:after="157"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5416098C" w14:textId="77777777" w:rsidR="00961D5B" w:rsidRPr="00961D5B" w:rsidRDefault="00961D5B" w:rsidP="00961D5B">
      <w:pPr>
        <w:spacing w:after="155"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6C7912CD" w14:textId="77777777" w:rsidR="00961D5B" w:rsidRPr="00961D5B" w:rsidRDefault="00961D5B" w:rsidP="00961D5B">
      <w:pPr>
        <w:spacing w:after="155"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7BD34598" w14:textId="77777777" w:rsidR="00961D5B" w:rsidRPr="00961D5B" w:rsidRDefault="00961D5B" w:rsidP="00961D5B">
      <w:pPr>
        <w:spacing w:after="157"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7321D39F" w14:textId="77777777" w:rsidR="00961D5B" w:rsidRPr="00961D5B" w:rsidRDefault="00961D5B" w:rsidP="00961D5B">
      <w:pPr>
        <w:spacing w:after="155"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73C08141" w14:textId="77777777" w:rsidR="00961D5B" w:rsidRPr="00961D5B" w:rsidRDefault="00961D5B" w:rsidP="00961D5B">
      <w:pPr>
        <w:spacing w:after="157"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3B2B9C9D" w14:textId="77777777" w:rsidR="00961D5B" w:rsidRPr="00961D5B" w:rsidRDefault="00961D5B" w:rsidP="00961D5B">
      <w:pPr>
        <w:spacing w:after="156" w:line="259" w:lineRule="auto"/>
        <w:ind w:left="68"/>
        <w:jc w:val="center"/>
        <w:rPr>
          <w:rFonts w:ascii="Times New Roman" w:hAnsi="Times New Roman" w:cs="Times New Roman"/>
          <w:sz w:val="28"/>
          <w:szCs w:val="28"/>
        </w:rPr>
      </w:pPr>
    </w:p>
    <w:p w14:paraId="13241292" w14:textId="77777777" w:rsidR="00961D5B" w:rsidRPr="00961D5B" w:rsidRDefault="00961D5B" w:rsidP="00961D5B">
      <w:pPr>
        <w:spacing w:after="155"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69E93537" w14:textId="77777777" w:rsidR="00961D5B" w:rsidRPr="00961D5B" w:rsidRDefault="00961D5B" w:rsidP="00961D5B">
      <w:pPr>
        <w:spacing w:after="157" w:line="259" w:lineRule="auto"/>
        <w:ind w:left="68"/>
        <w:jc w:val="center"/>
        <w:rPr>
          <w:rFonts w:ascii="Times New Roman" w:hAnsi="Times New Roman" w:cs="Times New Roman"/>
          <w:sz w:val="28"/>
          <w:szCs w:val="28"/>
        </w:rPr>
      </w:pPr>
      <w:r w:rsidRPr="00961D5B">
        <w:rPr>
          <w:rFonts w:ascii="Times New Roman" w:hAnsi="Times New Roman" w:cs="Times New Roman"/>
          <w:b/>
          <w:sz w:val="28"/>
          <w:szCs w:val="28"/>
        </w:rPr>
        <w:t xml:space="preserve"> </w:t>
      </w:r>
    </w:p>
    <w:p w14:paraId="45B0E19E" w14:textId="77777777" w:rsidR="00961D5B" w:rsidRPr="00961D5B" w:rsidRDefault="00961D5B" w:rsidP="00961D5B">
      <w:pPr>
        <w:spacing w:after="154" w:line="259" w:lineRule="auto"/>
        <w:ind w:left="10" w:right="3"/>
        <w:jc w:val="center"/>
        <w:rPr>
          <w:rFonts w:ascii="Times New Roman" w:hAnsi="Times New Roman" w:cs="Times New Roman"/>
          <w:sz w:val="28"/>
          <w:szCs w:val="28"/>
        </w:rPr>
      </w:pPr>
      <w:r w:rsidRPr="00961D5B">
        <w:rPr>
          <w:rFonts w:ascii="Times New Roman" w:hAnsi="Times New Roman" w:cs="Times New Roman"/>
          <w:b/>
          <w:sz w:val="28"/>
          <w:szCs w:val="28"/>
        </w:rPr>
        <w:t>г. Кисловодск</w:t>
      </w:r>
    </w:p>
    <w:p w14:paraId="2DCC3D58" w14:textId="77777777" w:rsidR="00961D5B" w:rsidRPr="00961D5B" w:rsidRDefault="00961D5B" w:rsidP="00961D5B">
      <w:pPr>
        <w:spacing w:after="154" w:line="259" w:lineRule="auto"/>
        <w:ind w:left="10" w:right="3"/>
        <w:jc w:val="center"/>
        <w:rPr>
          <w:rFonts w:ascii="Times New Roman" w:hAnsi="Times New Roman" w:cs="Times New Roman"/>
          <w:b/>
          <w:sz w:val="28"/>
          <w:szCs w:val="28"/>
        </w:rPr>
      </w:pPr>
      <w:r w:rsidRPr="00961D5B">
        <w:rPr>
          <w:rFonts w:ascii="Times New Roman" w:hAnsi="Times New Roman" w:cs="Times New Roman"/>
          <w:b/>
          <w:sz w:val="28"/>
          <w:szCs w:val="28"/>
        </w:rPr>
        <w:t>2023</w:t>
      </w:r>
    </w:p>
    <w:p w14:paraId="0F5A35BC" w14:textId="77777777" w:rsidR="00961D5B" w:rsidRPr="00961D5B" w:rsidRDefault="00961D5B" w:rsidP="00961D5B">
      <w:pPr>
        <w:spacing w:after="154" w:line="259" w:lineRule="auto"/>
        <w:ind w:right="3"/>
        <w:jc w:val="center"/>
        <w:rPr>
          <w:rFonts w:ascii="Times New Roman" w:hAnsi="Times New Roman" w:cs="Times New Roman"/>
          <w:b/>
          <w:sz w:val="28"/>
          <w:szCs w:val="28"/>
        </w:rPr>
      </w:pPr>
      <w:r w:rsidRPr="00961D5B">
        <w:rPr>
          <w:rFonts w:ascii="Times New Roman" w:hAnsi="Times New Roman" w:cs="Times New Roman"/>
          <w:b/>
          <w:sz w:val="28"/>
          <w:szCs w:val="28"/>
        </w:rPr>
        <w:lastRenderedPageBreak/>
        <w:t>Оглавление</w:t>
      </w:r>
    </w:p>
    <w:p w14:paraId="12CC1BD5" w14:textId="57537E60" w:rsidR="00961D5B" w:rsidRPr="00961D5B" w:rsidRDefault="000E130D" w:rsidP="00961D5B">
      <w:pPr>
        <w:spacing w:after="154" w:line="259" w:lineRule="auto"/>
        <w:ind w:left="10" w:right="3"/>
        <w:rPr>
          <w:rFonts w:ascii="Times New Roman" w:hAnsi="Times New Roman" w:cs="Times New Roman"/>
          <w:bCs/>
          <w:sz w:val="28"/>
          <w:szCs w:val="28"/>
        </w:rPr>
      </w:pPr>
      <w:r>
        <w:rPr>
          <w:rFonts w:ascii="Times New Roman" w:hAnsi="Times New Roman" w:cs="Times New Roman"/>
          <w:bCs/>
          <w:sz w:val="28"/>
          <w:szCs w:val="28"/>
        </w:rPr>
        <w:t xml:space="preserve">1. Общие </w:t>
      </w:r>
      <w:r w:rsidR="00961D5B" w:rsidRPr="00961D5B">
        <w:rPr>
          <w:rFonts w:ascii="Times New Roman" w:hAnsi="Times New Roman" w:cs="Times New Roman"/>
          <w:bCs/>
          <w:sz w:val="28"/>
          <w:szCs w:val="28"/>
        </w:rPr>
        <w:t>п</w:t>
      </w:r>
      <w:r>
        <w:rPr>
          <w:rFonts w:ascii="Times New Roman" w:hAnsi="Times New Roman" w:cs="Times New Roman"/>
          <w:bCs/>
          <w:sz w:val="28"/>
          <w:szCs w:val="28"/>
        </w:rPr>
        <w:t xml:space="preserve">оложения…………………………………………………… </w:t>
      </w:r>
      <w:r w:rsidR="00961D5B" w:rsidRPr="00961D5B">
        <w:rPr>
          <w:rFonts w:ascii="Times New Roman" w:hAnsi="Times New Roman" w:cs="Times New Roman"/>
          <w:bCs/>
          <w:sz w:val="28"/>
          <w:szCs w:val="28"/>
        </w:rPr>
        <w:t>3</w:t>
      </w:r>
    </w:p>
    <w:p w14:paraId="3B546623" w14:textId="67673727"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2. Порядок приема и уво</w:t>
      </w:r>
      <w:r w:rsidR="000E130D">
        <w:rPr>
          <w:rFonts w:ascii="Times New Roman" w:hAnsi="Times New Roman" w:cs="Times New Roman"/>
          <w:bCs/>
          <w:sz w:val="28"/>
          <w:szCs w:val="28"/>
        </w:rPr>
        <w:t>льнения работников…………………………</w:t>
      </w:r>
      <w:r w:rsidRPr="00961D5B">
        <w:rPr>
          <w:rFonts w:ascii="Times New Roman" w:hAnsi="Times New Roman" w:cs="Times New Roman"/>
          <w:bCs/>
          <w:sz w:val="28"/>
          <w:szCs w:val="28"/>
        </w:rPr>
        <w:t>4</w:t>
      </w:r>
    </w:p>
    <w:p w14:paraId="2FDF298D" w14:textId="2E19F72F"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3.</w:t>
      </w:r>
      <w:r w:rsidRPr="00961D5B">
        <w:rPr>
          <w:rFonts w:ascii="Times New Roman" w:hAnsi="Times New Roman" w:cs="Times New Roman"/>
          <w:sz w:val="28"/>
          <w:szCs w:val="28"/>
        </w:rPr>
        <w:t xml:space="preserve"> </w:t>
      </w:r>
      <w:r w:rsidRPr="00961D5B">
        <w:rPr>
          <w:rFonts w:ascii="Times New Roman" w:hAnsi="Times New Roman" w:cs="Times New Roman"/>
          <w:bCs/>
          <w:sz w:val="28"/>
          <w:szCs w:val="28"/>
        </w:rPr>
        <w:t>Основные права, обязанности и о</w:t>
      </w:r>
      <w:r w:rsidR="000E130D">
        <w:rPr>
          <w:rFonts w:ascii="Times New Roman" w:hAnsi="Times New Roman" w:cs="Times New Roman"/>
          <w:bCs/>
          <w:sz w:val="28"/>
          <w:szCs w:val="28"/>
        </w:rPr>
        <w:t>тветственность Работодателя….</w:t>
      </w:r>
      <w:r w:rsidRPr="00961D5B">
        <w:rPr>
          <w:rFonts w:ascii="Times New Roman" w:hAnsi="Times New Roman" w:cs="Times New Roman"/>
          <w:bCs/>
          <w:sz w:val="28"/>
          <w:szCs w:val="28"/>
        </w:rPr>
        <w:t>10</w:t>
      </w:r>
    </w:p>
    <w:p w14:paraId="1F49E216" w14:textId="34DD312D"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4. Основные права и обяз</w:t>
      </w:r>
      <w:r w:rsidR="000E130D">
        <w:rPr>
          <w:rFonts w:ascii="Times New Roman" w:hAnsi="Times New Roman" w:cs="Times New Roman"/>
          <w:bCs/>
          <w:sz w:val="28"/>
          <w:szCs w:val="28"/>
        </w:rPr>
        <w:t>анности работников………………………..</w:t>
      </w:r>
      <w:r w:rsidRPr="00961D5B">
        <w:rPr>
          <w:rFonts w:ascii="Times New Roman" w:hAnsi="Times New Roman" w:cs="Times New Roman"/>
          <w:bCs/>
          <w:sz w:val="28"/>
          <w:szCs w:val="28"/>
        </w:rPr>
        <w:t>12</w:t>
      </w:r>
    </w:p>
    <w:p w14:paraId="707333FD" w14:textId="131412D6"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5.</w:t>
      </w:r>
      <w:r w:rsidRPr="00961D5B">
        <w:rPr>
          <w:rFonts w:ascii="Times New Roman" w:hAnsi="Times New Roman" w:cs="Times New Roman"/>
          <w:sz w:val="28"/>
          <w:szCs w:val="28"/>
        </w:rPr>
        <w:t xml:space="preserve"> </w:t>
      </w:r>
      <w:r w:rsidRPr="00961D5B">
        <w:rPr>
          <w:rFonts w:ascii="Times New Roman" w:hAnsi="Times New Roman" w:cs="Times New Roman"/>
          <w:bCs/>
          <w:sz w:val="28"/>
          <w:szCs w:val="28"/>
        </w:rPr>
        <w:t>Режим работы и в</w:t>
      </w:r>
      <w:r w:rsidR="000E130D">
        <w:rPr>
          <w:rFonts w:ascii="Times New Roman" w:hAnsi="Times New Roman" w:cs="Times New Roman"/>
          <w:bCs/>
          <w:sz w:val="28"/>
          <w:szCs w:val="28"/>
        </w:rPr>
        <w:t>ремя отдыха………………………………………</w:t>
      </w:r>
      <w:r w:rsidRPr="00961D5B">
        <w:rPr>
          <w:rFonts w:ascii="Times New Roman" w:hAnsi="Times New Roman" w:cs="Times New Roman"/>
          <w:bCs/>
          <w:sz w:val="28"/>
          <w:szCs w:val="28"/>
        </w:rPr>
        <w:t>16</w:t>
      </w:r>
    </w:p>
    <w:p w14:paraId="0E9E747D" w14:textId="7F356F3C"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6.</w:t>
      </w:r>
      <w:r w:rsidRPr="00961D5B">
        <w:rPr>
          <w:rFonts w:ascii="Times New Roman" w:hAnsi="Times New Roman" w:cs="Times New Roman"/>
          <w:sz w:val="28"/>
          <w:szCs w:val="28"/>
        </w:rPr>
        <w:t xml:space="preserve"> </w:t>
      </w:r>
      <w:r w:rsidRPr="00961D5B">
        <w:rPr>
          <w:rFonts w:ascii="Times New Roman" w:hAnsi="Times New Roman" w:cs="Times New Roman"/>
          <w:bCs/>
          <w:sz w:val="28"/>
          <w:szCs w:val="28"/>
        </w:rPr>
        <w:t>Оплата т</w:t>
      </w:r>
      <w:r w:rsidR="000E130D">
        <w:rPr>
          <w:rFonts w:ascii="Times New Roman" w:hAnsi="Times New Roman" w:cs="Times New Roman"/>
          <w:bCs/>
          <w:sz w:val="28"/>
          <w:szCs w:val="28"/>
        </w:rPr>
        <w:t>руда………………………………………………………......</w:t>
      </w:r>
      <w:r w:rsidRPr="00961D5B">
        <w:rPr>
          <w:rFonts w:ascii="Times New Roman" w:hAnsi="Times New Roman" w:cs="Times New Roman"/>
          <w:bCs/>
          <w:sz w:val="28"/>
          <w:szCs w:val="28"/>
        </w:rPr>
        <w:t>19</w:t>
      </w:r>
    </w:p>
    <w:p w14:paraId="6FE79162" w14:textId="079CBA07"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7. Применяемые к работникам мер</w:t>
      </w:r>
      <w:r w:rsidR="000E130D">
        <w:rPr>
          <w:rFonts w:ascii="Times New Roman" w:hAnsi="Times New Roman" w:cs="Times New Roman"/>
          <w:bCs/>
          <w:sz w:val="28"/>
          <w:szCs w:val="28"/>
        </w:rPr>
        <w:t>ы поощрения и взыскания……….</w:t>
      </w:r>
      <w:r w:rsidRPr="00961D5B">
        <w:rPr>
          <w:rFonts w:ascii="Times New Roman" w:hAnsi="Times New Roman" w:cs="Times New Roman"/>
          <w:bCs/>
          <w:sz w:val="28"/>
          <w:szCs w:val="28"/>
        </w:rPr>
        <w:t>20</w:t>
      </w:r>
    </w:p>
    <w:p w14:paraId="21C162BA" w14:textId="2ACD4AC9" w:rsidR="00961D5B" w:rsidRPr="00961D5B" w:rsidRDefault="00961D5B" w:rsidP="00961D5B">
      <w:pPr>
        <w:spacing w:after="154" w:line="259" w:lineRule="auto"/>
        <w:ind w:left="10" w:right="3"/>
        <w:rPr>
          <w:rFonts w:ascii="Times New Roman" w:hAnsi="Times New Roman" w:cs="Times New Roman"/>
          <w:bCs/>
          <w:sz w:val="28"/>
          <w:szCs w:val="28"/>
        </w:rPr>
      </w:pPr>
      <w:r w:rsidRPr="00961D5B">
        <w:rPr>
          <w:rFonts w:ascii="Times New Roman" w:hAnsi="Times New Roman" w:cs="Times New Roman"/>
          <w:bCs/>
          <w:sz w:val="28"/>
          <w:szCs w:val="28"/>
        </w:rPr>
        <w:t>8.</w:t>
      </w:r>
      <w:r w:rsidRPr="00961D5B">
        <w:rPr>
          <w:rFonts w:ascii="Times New Roman" w:hAnsi="Times New Roman" w:cs="Times New Roman"/>
          <w:sz w:val="28"/>
          <w:szCs w:val="28"/>
        </w:rPr>
        <w:t xml:space="preserve"> </w:t>
      </w:r>
      <w:r w:rsidRPr="00961D5B">
        <w:rPr>
          <w:rFonts w:ascii="Times New Roman" w:hAnsi="Times New Roman" w:cs="Times New Roman"/>
          <w:bCs/>
          <w:sz w:val="28"/>
          <w:szCs w:val="28"/>
        </w:rPr>
        <w:t>Заключительн</w:t>
      </w:r>
      <w:r w:rsidR="000E130D">
        <w:rPr>
          <w:rFonts w:ascii="Times New Roman" w:hAnsi="Times New Roman" w:cs="Times New Roman"/>
          <w:bCs/>
          <w:sz w:val="28"/>
          <w:szCs w:val="28"/>
        </w:rPr>
        <w:t>ые положения…………………………………………</w:t>
      </w:r>
      <w:r w:rsidRPr="00961D5B">
        <w:rPr>
          <w:rFonts w:ascii="Times New Roman" w:hAnsi="Times New Roman" w:cs="Times New Roman"/>
          <w:bCs/>
          <w:sz w:val="28"/>
          <w:szCs w:val="28"/>
        </w:rPr>
        <w:t>23</w:t>
      </w:r>
    </w:p>
    <w:p w14:paraId="12F53272" w14:textId="77777777" w:rsidR="00961D5B" w:rsidRPr="00961D5B" w:rsidRDefault="00961D5B" w:rsidP="00961D5B">
      <w:pPr>
        <w:spacing w:after="154" w:line="259" w:lineRule="auto"/>
        <w:ind w:left="10" w:right="3"/>
        <w:rPr>
          <w:rFonts w:ascii="Times New Roman" w:hAnsi="Times New Roman" w:cs="Times New Roman"/>
          <w:bCs/>
          <w:sz w:val="28"/>
          <w:szCs w:val="28"/>
        </w:rPr>
      </w:pPr>
    </w:p>
    <w:p w14:paraId="639CEDB8" w14:textId="77777777" w:rsidR="00961D5B" w:rsidRPr="00961D5B" w:rsidRDefault="00961D5B" w:rsidP="00961D5B">
      <w:pPr>
        <w:spacing w:after="154" w:line="259" w:lineRule="auto"/>
        <w:ind w:right="3"/>
        <w:rPr>
          <w:rFonts w:ascii="Times New Roman" w:hAnsi="Times New Roman" w:cs="Times New Roman"/>
          <w:bCs/>
          <w:sz w:val="28"/>
          <w:szCs w:val="28"/>
        </w:rPr>
        <w:sectPr w:rsidR="00961D5B" w:rsidRPr="00961D5B">
          <w:headerReference w:type="even" r:id="rId9"/>
          <w:headerReference w:type="default" r:id="rId10"/>
          <w:footerReference w:type="even" r:id="rId11"/>
          <w:footerReference w:type="default" r:id="rId12"/>
          <w:headerReference w:type="first" r:id="rId13"/>
          <w:footerReference w:type="first" r:id="rId14"/>
          <w:pgSz w:w="11906" w:h="16838"/>
          <w:pgMar w:top="1144" w:right="845" w:bottom="1140" w:left="1702" w:header="720" w:footer="720" w:gutter="0"/>
          <w:cols w:space="720"/>
          <w:docGrid w:linePitch="381"/>
        </w:sectPr>
      </w:pPr>
    </w:p>
    <w:p w14:paraId="16588F6D" w14:textId="77777777" w:rsidR="00961D5B" w:rsidRPr="00961D5B" w:rsidRDefault="00961D5B" w:rsidP="00961D5B">
      <w:pPr>
        <w:pStyle w:val="1"/>
        <w:keepNext/>
        <w:keepLines/>
        <w:widowControl/>
        <w:numPr>
          <w:ilvl w:val="0"/>
          <w:numId w:val="8"/>
        </w:numPr>
        <w:autoSpaceDE/>
        <w:autoSpaceDN/>
        <w:spacing w:after="212" w:line="259" w:lineRule="auto"/>
        <w:ind w:right="5"/>
        <w:jc w:val="center"/>
        <w:rPr>
          <w:rFonts w:ascii="Times New Roman" w:hAnsi="Times New Roman" w:cs="Times New Roman"/>
          <w:sz w:val="28"/>
          <w:szCs w:val="28"/>
        </w:rPr>
      </w:pPr>
      <w:r w:rsidRPr="00961D5B">
        <w:rPr>
          <w:rFonts w:ascii="Times New Roman" w:hAnsi="Times New Roman" w:cs="Times New Roman"/>
          <w:sz w:val="28"/>
          <w:szCs w:val="28"/>
        </w:rPr>
        <w:lastRenderedPageBreak/>
        <w:t>Общие положения</w:t>
      </w:r>
    </w:p>
    <w:p w14:paraId="5E830B6F"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1.1. Настоящими Правилами внутреннего трудового распорядка (далее - Правила) устанавливается единый трудовой распорядок в Обществе с ограниченной ответственностью «МИЛКИ КОМПАНИ» (далее – Работодатель). </w:t>
      </w:r>
    </w:p>
    <w:p w14:paraId="645A7C0F"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1.2. Правила составлены в соответствии с Трудовым кодексом РФ, Законом РФ «Об образовании», иными нормативными правовыми актами, Уставом </w:t>
      </w:r>
      <w:bookmarkStart w:id="0" w:name="_Hlk182436340"/>
      <w:r w:rsidRPr="00961D5B">
        <w:rPr>
          <w:rFonts w:ascii="Times New Roman" w:hAnsi="Times New Roman" w:cs="Times New Roman"/>
          <w:sz w:val="28"/>
          <w:szCs w:val="28"/>
        </w:rPr>
        <w:t xml:space="preserve">Организации </w:t>
      </w:r>
      <w:bookmarkEnd w:id="0"/>
      <w:r w:rsidRPr="00961D5B">
        <w:rPr>
          <w:rFonts w:ascii="Times New Roman" w:hAnsi="Times New Roman" w:cs="Times New Roman"/>
          <w:sz w:val="28"/>
          <w:szCs w:val="28"/>
        </w:rPr>
        <w:t xml:space="preserve">и регулируют порядок приема и увольнения работников Организации, основные права, обязанности и ответственность сторон трудового договора, режим работы, время отдыха, применяемые к работникам мер поощрения и взыскания, иные вопросы регулирования трудовых отношений. </w:t>
      </w:r>
    </w:p>
    <w:p w14:paraId="7E564A60"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w:t>
      </w:r>
    </w:p>
    <w:p w14:paraId="1F5C35EE" w14:textId="7C292EE9" w:rsid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1.4. При приеме на работу уполномоченный сотрудник Организации обязан ознакомить работника с Правилами под подпись.</w:t>
      </w:r>
    </w:p>
    <w:p w14:paraId="1CEAF80D" w14:textId="77777777" w:rsidR="000E130D" w:rsidRPr="00961D5B" w:rsidRDefault="000E130D" w:rsidP="000E130D">
      <w:pPr>
        <w:ind w:left="-5"/>
        <w:jc w:val="both"/>
        <w:rPr>
          <w:rFonts w:ascii="Times New Roman" w:hAnsi="Times New Roman" w:cs="Times New Roman"/>
          <w:sz w:val="28"/>
          <w:szCs w:val="28"/>
        </w:rPr>
      </w:pPr>
    </w:p>
    <w:p w14:paraId="2F8DBA49" w14:textId="77777777" w:rsidR="00961D5B" w:rsidRPr="00961D5B" w:rsidRDefault="00961D5B" w:rsidP="00961D5B">
      <w:pPr>
        <w:pStyle w:val="1"/>
        <w:keepNext/>
        <w:keepLines/>
        <w:widowControl/>
        <w:numPr>
          <w:ilvl w:val="0"/>
          <w:numId w:val="8"/>
        </w:numPr>
        <w:autoSpaceDE/>
        <w:autoSpaceDN/>
        <w:spacing w:after="214" w:line="259" w:lineRule="auto"/>
        <w:ind w:right="3"/>
        <w:jc w:val="center"/>
        <w:rPr>
          <w:rFonts w:ascii="Times New Roman" w:hAnsi="Times New Roman" w:cs="Times New Roman"/>
          <w:sz w:val="28"/>
          <w:szCs w:val="28"/>
        </w:rPr>
      </w:pPr>
      <w:bookmarkStart w:id="1" w:name="_Hlk181915078"/>
      <w:r w:rsidRPr="00961D5B">
        <w:rPr>
          <w:rFonts w:ascii="Times New Roman" w:hAnsi="Times New Roman" w:cs="Times New Roman"/>
          <w:sz w:val="28"/>
          <w:szCs w:val="28"/>
        </w:rPr>
        <w:t>Порядок приема и увольнения работников</w:t>
      </w:r>
    </w:p>
    <w:bookmarkEnd w:id="1"/>
    <w:p w14:paraId="6B305FA7" w14:textId="77777777" w:rsidR="00961D5B" w:rsidRPr="00961D5B" w:rsidRDefault="00961D5B" w:rsidP="007B4925">
      <w:pPr>
        <w:spacing w:line="259" w:lineRule="auto"/>
        <w:ind w:left="-5"/>
        <w:rPr>
          <w:rFonts w:ascii="Times New Roman" w:hAnsi="Times New Roman" w:cs="Times New Roman"/>
          <w:sz w:val="28"/>
          <w:szCs w:val="28"/>
        </w:rPr>
      </w:pPr>
      <w:r w:rsidRPr="00961D5B">
        <w:rPr>
          <w:rFonts w:ascii="Times New Roman" w:hAnsi="Times New Roman" w:cs="Times New Roman"/>
          <w:b/>
          <w:sz w:val="28"/>
          <w:szCs w:val="28"/>
        </w:rPr>
        <w:t xml:space="preserve">2.1. Прием на работу. </w:t>
      </w:r>
    </w:p>
    <w:p w14:paraId="39D28167" w14:textId="77777777" w:rsidR="00961D5B" w:rsidRPr="00961D5B" w:rsidRDefault="00961D5B" w:rsidP="007B4925">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2.1.1. Работники реализуют свое право на труд путем заключения трудового договора с Организацией . </w:t>
      </w:r>
    </w:p>
    <w:p w14:paraId="5BBB3072" w14:textId="77777777" w:rsidR="00961D5B" w:rsidRPr="00961D5B" w:rsidRDefault="00961D5B" w:rsidP="007B4925">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2.1.2. Трудовой договор заключается в письменной форме и составляется в двух экземплярах по одному для каждой из сторон: работника и Организации. </w:t>
      </w:r>
    </w:p>
    <w:p w14:paraId="373E7210" w14:textId="77777777" w:rsidR="00961D5B" w:rsidRPr="00961D5B" w:rsidRDefault="00961D5B" w:rsidP="007B4925">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2.1.3. При приеме на работу заключение срочного трудового договора допускается только в случаях, предусмотренных статьями Трудового кодекса РФ. </w:t>
      </w:r>
    </w:p>
    <w:p w14:paraId="71AA91D2" w14:textId="77777777" w:rsidR="00961D5B" w:rsidRPr="00961D5B" w:rsidRDefault="00961D5B" w:rsidP="007B4925">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2.1.4. При заключении трудового договора работник предоставляет администрации следующие документы: </w:t>
      </w:r>
    </w:p>
    <w:p w14:paraId="37A92677" w14:textId="77777777" w:rsidR="00961D5B" w:rsidRPr="00961D5B" w:rsidRDefault="00961D5B" w:rsidP="007B4925">
      <w:pPr>
        <w:pStyle w:val="ab"/>
        <w:numPr>
          <w:ilvl w:val="0"/>
          <w:numId w:val="9"/>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паспорт или иной документ, удостоверяющий личность; </w:t>
      </w:r>
    </w:p>
    <w:p w14:paraId="6F3582C3" w14:textId="77777777" w:rsidR="00961D5B" w:rsidRPr="00961D5B" w:rsidRDefault="00961D5B" w:rsidP="007B4925">
      <w:pPr>
        <w:pStyle w:val="ab"/>
        <w:numPr>
          <w:ilvl w:val="0"/>
          <w:numId w:val="9"/>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w:t>
      </w:r>
    </w:p>
    <w:p w14:paraId="72E66361"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t>документ, подтверждающий регистрацию в системе индивидуального</w:t>
      </w:r>
    </w:p>
    <w:p w14:paraId="0B7F79DA"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t>(персонифицированного) учета, в том числе в форме электронного документа;</w:t>
      </w:r>
    </w:p>
    <w:p w14:paraId="34724C2E"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14:paraId="1FE14C17"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130DDDB"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14:paraId="6ABBE9AE" w14:textId="77777777" w:rsidR="00961D5B" w:rsidRPr="00961D5B" w:rsidRDefault="00961D5B" w:rsidP="000E130D">
      <w:pPr>
        <w:pStyle w:val="ab"/>
        <w:numPr>
          <w:ilvl w:val="0"/>
          <w:numId w:val="9"/>
        </w:numPr>
        <w:jc w:val="both"/>
        <w:rPr>
          <w:rFonts w:ascii="Times New Roman" w:hAnsi="Times New Roman" w:cs="Times New Roman"/>
          <w:sz w:val="28"/>
          <w:szCs w:val="28"/>
        </w:rPr>
      </w:pPr>
      <w:r w:rsidRPr="00961D5B">
        <w:rPr>
          <w:rFonts w:ascii="Times New Roman" w:hAnsi="Times New Roman" w:cs="Times New Roman"/>
          <w:sz w:val="28"/>
          <w:szCs w:val="28"/>
        </w:rPr>
        <w:t>иные документы - согласно требованиям действующего законодательства РФ.</w:t>
      </w:r>
    </w:p>
    <w:p w14:paraId="4600B138"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2.1.5. Если трудовой договор заключается впервые, трудовая книжка и документ, подтверждающий регистрацию в системе индивидуального (персонифицированного) учета, в том числе в форме электронного документа, оформляются Работодателем, за исключением случаев, если в соответствии с Трудовым кодексом РФ или иным федеральным законом трудовая книжка на работника не оформляется.</w:t>
      </w:r>
    </w:p>
    <w:p w14:paraId="239B9899" w14:textId="77777777" w:rsidR="00961D5B" w:rsidRPr="00961D5B" w:rsidRDefault="00961D5B" w:rsidP="000E130D">
      <w:pPr>
        <w:ind w:left="-5"/>
        <w:jc w:val="both"/>
        <w:rPr>
          <w:rFonts w:ascii="Times New Roman" w:hAnsi="Times New Roman" w:cs="Times New Roman"/>
          <w:color w:val="000000" w:themeColor="text1"/>
          <w:sz w:val="28"/>
          <w:szCs w:val="28"/>
        </w:rPr>
      </w:pPr>
      <w:r w:rsidRPr="00961D5B">
        <w:rPr>
          <w:rFonts w:ascii="Times New Roman" w:hAnsi="Times New Roman" w:cs="Times New Roman"/>
          <w:color w:val="000000" w:themeColor="text1"/>
          <w:sz w:val="28"/>
          <w:szCs w:val="28"/>
        </w:rPr>
        <w:t>2.1.6.  В случае заключения трудового договора о дистанционной работе запись в трудовую книжку вносится по желанию работника, за исключением случаев, если в соответствии с Трудовым кодексом РФ, иным федеральным законом трудовая книжка на работника не ведется.</w:t>
      </w:r>
    </w:p>
    <w:p w14:paraId="2339E499"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2.1.7.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14:paraId="7F039234"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2.1.8.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14:paraId="470CBFD0"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2.1.9. Трудовой договор, не оформленный в письменной форме, считается</w:t>
      </w:r>
    </w:p>
    <w:p w14:paraId="4F277032"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 </w:t>
      </w:r>
    </w:p>
    <w:p w14:paraId="3707FBA4" w14:textId="77777777" w:rsidR="00961D5B" w:rsidRPr="00961D5B" w:rsidRDefault="00961D5B" w:rsidP="000E130D">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2.1.10. Прием на работу оформляется приказом Генерального директора Организации и объявляется работнику под расписку в трехдневный срок со дня подписания трудового договора. </w:t>
      </w:r>
    </w:p>
    <w:p w14:paraId="484D9560"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lastRenderedPageBreak/>
        <w:t>2.1.11.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14:paraId="636852B3"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2.1.12. Трудовые договоры могут заключаться:</w:t>
      </w:r>
    </w:p>
    <w:p w14:paraId="34397A2A" w14:textId="77777777" w:rsidR="00961D5B" w:rsidRPr="00961D5B" w:rsidRDefault="00961D5B" w:rsidP="00BD1D2A">
      <w:pPr>
        <w:pStyle w:val="ab"/>
        <w:numPr>
          <w:ilvl w:val="0"/>
          <w:numId w:val="10"/>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на неопределенный срок;</w:t>
      </w:r>
    </w:p>
    <w:p w14:paraId="1C106EA2" w14:textId="77777777" w:rsidR="00961D5B" w:rsidRPr="00961D5B" w:rsidRDefault="00961D5B" w:rsidP="00BD1D2A">
      <w:pPr>
        <w:pStyle w:val="ab"/>
        <w:numPr>
          <w:ilvl w:val="0"/>
          <w:numId w:val="10"/>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на определенный срок (срочный трудовой договор).</w:t>
      </w:r>
    </w:p>
    <w:p w14:paraId="3D70FA5E"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2.1.13. Срочный трудовой договор может заключаться в случаях, предусмотренных Трудовым кодексом РФ, иными федеральными законами.</w:t>
      </w:r>
    </w:p>
    <w:p w14:paraId="3241C6DC"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2.1.14.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2076B02E"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451886A"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2.1.16.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46EB0AB9"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2.1.17. Испытание при приеме на работу не устанавливается для:</w:t>
      </w:r>
    </w:p>
    <w:p w14:paraId="4207283C"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279F5526"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беременных женщин и женщин, имеющих детей в возрасте до полутора лет;</w:t>
      </w:r>
    </w:p>
    <w:p w14:paraId="269253FF"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лиц, не достигших возраста восемнадцати лет;</w:t>
      </w:r>
    </w:p>
    <w:p w14:paraId="56AD1229"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14:paraId="489E9565"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imes New Roman" w:hAnsi="Times New Roman" w:cs="Times New Roman"/>
          <w:sz w:val="28"/>
          <w:szCs w:val="28"/>
        </w:rPr>
        <w:t>лиц, избранных на выборную должность на оплачиваемую работу;</w:t>
      </w:r>
    </w:p>
    <w:p w14:paraId="06D6301E"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62009C01"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лиц, заключающих трудовой договор на срок до двух месяцев;</w:t>
      </w:r>
    </w:p>
    <w:p w14:paraId="4C6DB98A" w14:textId="77777777" w:rsidR="00961D5B" w:rsidRPr="00961D5B" w:rsidRDefault="00961D5B" w:rsidP="00BD1D2A">
      <w:pPr>
        <w:pStyle w:val="ab"/>
        <w:numPr>
          <w:ilvl w:val="0"/>
          <w:numId w:val="11"/>
        </w:numPr>
        <w:spacing w:line="286"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иных лиц в случаях, предусмотренных Трудовым кодексом РФ, иными федеральными законами, коллективным договором (при его наличии).</w:t>
      </w:r>
    </w:p>
    <w:p w14:paraId="2873C18B"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 xml:space="preserve">2.1.18. Срок испытания не может превышать трех месяцев, а для руководителей организации и его заместителей, главного бухгалтера и его </w:t>
      </w:r>
      <w:r w:rsidRPr="00961D5B">
        <w:rPr>
          <w:rFonts w:ascii="Times New Roman" w:hAnsi="Times New Roman" w:cs="Times New Roman"/>
          <w:sz w:val="28"/>
          <w:szCs w:val="28"/>
        </w:rPr>
        <w:lastRenderedPageBreak/>
        <w:t>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При заключении трудового договора на срок до двух месяцев испытание Работнику не устанавливается.</w:t>
      </w:r>
    </w:p>
    <w:p w14:paraId="7BD4C63D"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2.1.19. При заключении трудовых договоров с работниками, согласно законодательству РФ, Работодатель имеет право заключать письменные договоры о полной индивидуальной или коллективной материальной ответственности, в трудовом договоре необходимо предусмотреть соответствующее условие.</w:t>
      </w:r>
    </w:p>
    <w:p w14:paraId="2CC5FCB6"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2.1.20.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 за исключением случаев, если в соответствии с настоящим Кодексом, иным федеральным законом трудовая книжка на работника не ведется.</w:t>
      </w:r>
    </w:p>
    <w:p w14:paraId="427C90FB" w14:textId="77777777" w:rsidR="00961D5B" w:rsidRPr="00961D5B" w:rsidRDefault="00961D5B" w:rsidP="00BD1D2A">
      <w:pPr>
        <w:spacing w:line="259" w:lineRule="auto"/>
        <w:ind w:left="-5"/>
        <w:rPr>
          <w:rFonts w:ascii="Times New Roman" w:hAnsi="Times New Roman" w:cs="Times New Roman"/>
          <w:sz w:val="28"/>
          <w:szCs w:val="28"/>
        </w:rPr>
      </w:pPr>
      <w:r w:rsidRPr="00961D5B">
        <w:rPr>
          <w:rFonts w:ascii="Times New Roman" w:hAnsi="Times New Roman" w:cs="Times New Roman"/>
          <w:b/>
          <w:sz w:val="28"/>
          <w:szCs w:val="28"/>
        </w:rPr>
        <w:t xml:space="preserve">2.2. Отказ в приеме на работу. </w:t>
      </w:r>
    </w:p>
    <w:p w14:paraId="3FD2D63C"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2.2.1. Не допускается необоснованный отказ в заключении трудового договора. </w:t>
      </w:r>
    </w:p>
    <w:p w14:paraId="1671889A"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 </w:t>
      </w:r>
    </w:p>
    <w:p w14:paraId="1C923664"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2.2.3. Лицо, лишенное решением суда права работать в образовательном учреждении в течение определенного срока, не может быть принято на работу в течение этого срока. </w:t>
      </w:r>
    </w:p>
    <w:p w14:paraId="303D67E1"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2.2.4. Запрещается отказывать в заключении трудового договора женщинам по мотивам, связанным с беременностью или наличием детей. </w:t>
      </w:r>
    </w:p>
    <w:p w14:paraId="3EC6FC81"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14:paraId="72D1AB90"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2.2.6. По требованию лица, которому отказано в заключении трудового договора, администрация обязана сообщить причину отказа в письменной форме. </w:t>
      </w:r>
    </w:p>
    <w:p w14:paraId="70AFB72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2.2.7. Отказ в заключении трудового договора может быть обжалован в судебном порядке. </w:t>
      </w:r>
    </w:p>
    <w:p w14:paraId="20137A4A" w14:textId="77777777" w:rsidR="00961D5B" w:rsidRPr="00961D5B" w:rsidRDefault="00961D5B" w:rsidP="00BD1D2A">
      <w:pPr>
        <w:spacing w:line="259" w:lineRule="auto"/>
        <w:ind w:left="-5"/>
        <w:rPr>
          <w:rFonts w:ascii="Times New Roman" w:hAnsi="Times New Roman" w:cs="Times New Roman"/>
          <w:sz w:val="28"/>
          <w:szCs w:val="28"/>
        </w:rPr>
      </w:pPr>
      <w:r w:rsidRPr="00961D5B">
        <w:rPr>
          <w:rFonts w:ascii="Times New Roman" w:hAnsi="Times New Roman" w:cs="Times New Roman"/>
          <w:b/>
          <w:sz w:val="28"/>
          <w:szCs w:val="28"/>
        </w:rPr>
        <w:t xml:space="preserve">2.3. Увольнение работников. </w:t>
      </w:r>
    </w:p>
    <w:p w14:paraId="2647383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lastRenderedPageBreak/>
        <w:t>2.3.1. Трудовой договор может быть прекращен (расторгнут) в порядке и по основаниям, предусмотренным Трудовым кодексом РФ, иными федеральными законами, трудовым договором.</w:t>
      </w:r>
    </w:p>
    <w:p w14:paraId="154516F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2.3.2. Прекращение трудового договора оформляется приказом (распоряжением) Работодателя, в соответствии с Трудовым кодексом Российской Федерации или Федеральным законом «Об образовании в Российской Федерации».</w:t>
      </w:r>
    </w:p>
    <w:p w14:paraId="168F9C7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2.3.3.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1E7134D4"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2.3.4.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78046F12"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2.3.5. В день прекращения трудового договора Работодатель обязан выдать Работнику трудовую книжку или предоставить сведения о трудовой деятельности у Работодателя и произвести с ним расчет. </w:t>
      </w:r>
    </w:p>
    <w:p w14:paraId="5D25FF5F"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15C2C6D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2.3.6. Запись в трудовую книжку об основании и причине прекращения трудового договора и внесение информации в сведения о трудовой деятельности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6C52EC16"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2.3.7. В случаях, когда в день прекращения трудового договора выдать трудовую книжку или предоставить сведения о трудовой деятельности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14:paraId="1EF1B885" w14:textId="28796F13" w:rsidR="000E130D"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lastRenderedPageBreak/>
        <w:t xml:space="preserve">2.3.8. В случае, если в соответствии с Трудовым кодексом РФ или иным федеральным законом на работника не ведется трудовая книжка, по обращению работника (в письменной форме или в свободной форме),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w:t>
      </w:r>
    </w:p>
    <w:p w14:paraId="748D85EE" w14:textId="77777777" w:rsidR="00BD1D2A" w:rsidRPr="00961D5B" w:rsidRDefault="00BD1D2A" w:rsidP="00BD1D2A">
      <w:pPr>
        <w:spacing w:line="259" w:lineRule="auto"/>
        <w:jc w:val="both"/>
        <w:rPr>
          <w:rFonts w:ascii="Times New Roman" w:hAnsi="Times New Roman" w:cs="Times New Roman"/>
          <w:sz w:val="28"/>
          <w:szCs w:val="28"/>
        </w:rPr>
      </w:pPr>
    </w:p>
    <w:p w14:paraId="2E3B2577" w14:textId="77777777" w:rsidR="00961D5B" w:rsidRPr="00961D5B" w:rsidRDefault="00961D5B" w:rsidP="00BD1D2A">
      <w:pPr>
        <w:pStyle w:val="1"/>
        <w:keepNext/>
        <w:keepLines/>
        <w:widowControl/>
        <w:numPr>
          <w:ilvl w:val="0"/>
          <w:numId w:val="8"/>
        </w:numPr>
        <w:autoSpaceDE/>
        <w:autoSpaceDN/>
        <w:spacing w:line="259" w:lineRule="auto"/>
        <w:jc w:val="center"/>
        <w:rPr>
          <w:rFonts w:ascii="Times New Roman" w:hAnsi="Times New Roman" w:cs="Times New Roman"/>
          <w:sz w:val="28"/>
          <w:szCs w:val="28"/>
        </w:rPr>
      </w:pPr>
      <w:bookmarkStart w:id="2" w:name="_Hlk181915137"/>
      <w:r w:rsidRPr="00961D5B">
        <w:rPr>
          <w:rFonts w:ascii="Times New Roman" w:hAnsi="Times New Roman" w:cs="Times New Roman"/>
          <w:sz w:val="28"/>
          <w:szCs w:val="28"/>
        </w:rPr>
        <w:t>Основные права, обязанности и ответственность Работодателя</w:t>
      </w:r>
    </w:p>
    <w:bookmarkEnd w:id="2"/>
    <w:p w14:paraId="2E191A60" w14:textId="77777777" w:rsidR="00961D5B" w:rsidRPr="00961D5B" w:rsidRDefault="00961D5B" w:rsidP="00BD1D2A">
      <w:pPr>
        <w:ind w:left="-5"/>
        <w:rPr>
          <w:rFonts w:ascii="Times New Roman" w:hAnsi="Times New Roman" w:cs="Times New Roman"/>
          <w:b/>
          <w:bCs/>
          <w:sz w:val="28"/>
          <w:szCs w:val="28"/>
        </w:rPr>
      </w:pPr>
      <w:r w:rsidRPr="00961D5B">
        <w:rPr>
          <w:rFonts w:ascii="Times New Roman" w:hAnsi="Times New Roman" w:cs="Times New Roman"/>
          <w:b/>
          <w:bCs/>
          <w:sz w:val="28"/>
          <w:szCs w:val="28"/>
        </w:rPr>
        <w:t>3.1. Работодатель имеет право:</w:t>
      </w:r>
    </w:p>
    <w:p w14:paraId="1415AE0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14:paraId="1EC29552"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3.1.2. Вести коллективные переговоры и заключать коллективные договоры; </w:t>
      </w:r>
    </w:p>
    <w:p w14:paraId="29E71C8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3.1.3. Поощрять работников за добросовестный эффективный труд; </w:t>
      </w:r>
    </w:p>
    <w:p w14:paraId="223ECB5A"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14:paraId="5E0C00C7"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3.1.5. Принимать локальные нормативные акты; </w:t>
      </w:r>
    </w:p>
    <w:p w14:paraId="0D86BE4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3.1.6. Реализовывать права, предусмотренные законодательством о специальной оценке условий труда; </w:t>
      </w:r>
    </w:p>
    <w:p w14:paraId="053E06B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3.1.7. Осуществлять иные права, предоставленные ему в соответствии с трудовым законодательством.</w:t>
      </w:r>
    </w:p>
    <w:p w14:paraId="3794E71C" w14:textId="77777777" w:rsidR="00961D5B" w:rsidRPr="00961D5B" w:rsidRDefault="00961D5B" w:rsidP="00BD1D2A">
      <w:pPr>
        <w:ind w:left="-5"/>
        <w:jc w:val="both"/>
        <w:rPr>
          <w:rFonts w:ascii="Times New Roman" w:hAnsi="Times New Roman" w:cs="Times New Roman"/>
          <w:b/>
          <w:bCs/>
          <w:sz w:val="28"/>
          <w:szCs w:val="28"/>
        </w:rPr>
      </w:pPr>
      <w:r w:rsidRPr="00961D5B">
        <w:rPr>
          <w:rFonts w:ascii="Times New Roman" w:hAnsi="Times New Roman" w:cs="Times New Roman"/>
          <w:b/>
          <w:bCs/>
          <w:sz w:val="28"/>
          <w:szCs w:val="28"/>
        </w:rPr>
        <w:t>3.2. Работодатель обязан:</w:t>
      </w:r>
    </w:p>
    <w:p w14:paraId="6672F95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3.2.1. Соблюдать трудовое законодательство и иные нормативные правовые акты, содержащие нормы трудового права, коллективного договора (при его наличии), соглашений и трудовых договоров.</w:t>
      </w:r>
    </w:p>
    <w:p w14:paraId="63D41BC0"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3.2.2. Предоставлять работникам работу, обусловленную трудовым договором.</w:t>
      </w:r>
    </w:p>
    <w:p w14:paraId="5B3987D7"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3.2.3. Обеспечивать работникам равную оплату за труд равной ценности.</w:t>
      </w:r>
    </w:p>
    <w:p w14:paraId="491D1CF2"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3.2.4. Вести учет времени, фактически отработанного каждым работником.</w:t>
      </w:r>
    </w:p>
    <w:p w14:paraId="7CEC419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3.2.5. Выплачивать в полном размере причитающуюся работникам заработную плату в сроки, установленные в соответствии с Трудовым кодексом локальными нормативными актами Работодателя, трудовым договором.</w:t>
      </w:r>
    </w:p>
    <w:p w14:paraId="0E9CF0E3"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5D1DC67"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3.2.7. Знакомить работников под подпись с принимаемыми локальными нормативными актами, непосредственно связанными с их трудовой деятельностью.</w:t>
      </w:r>
    </w:p>
    <w:p w14:paraId="4F012E23"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lastRenderedPageBreak/>
        <w:t>3.2.8. Осуществлять обязательное социальное страхование работников в порядке, установленном федеральными законами.</w:t>
      </w:r>
    </w:p>
    <w:p w14:paraId="7B53E2EE"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3.2.9.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16E312C7" w14:textId="5AFC9F55"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3.2.10. Исполнять иные обязанности, возложенные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14:paraId="20542B45" w14:textId="77777777" w:rsidR="00961D5B" w:rsidRPr="00961D5B" w:rsidRDefault="00961D5B" w:rsidP="00BD1D2A">
      <w:pPr>
        <w:pStyle w:val="1"/>
        <w:keepNext/>
        <w:keepLines/>
        <w:widowControl/>
        <w:numPr>
          <w:ilvl w:val="0"/>
          <w:numId w:val="8"/>
        </w:numPr>
        <w:autoSpaceDE/>
        <w:autoSpaceDN/>
        <w:spacing w:line="259" w:lineRule="auto"/>
        <w:ind w:right="4"/>
        <w:jc w:val="center"/>
        <w:rPr>
          <w:rFonts w:ascii="Times New Roman" w:hAnsi="Times New Roman" w:cs="Times New Roman"/>
          <w:sz w:val="28"/>
          <w:szCs w:val="28"/>
        </w:rPr>
      </w:pPr>
      <w:r w:rsidRPr="00961D5B">
        <w:rPr>
          <w:rFonts w:ascii="Times New Roman" w:hAnsi="Times New Roman" w:cs="Times New Roman"/>
          <w:sz w:val="28"/>
          <w:szCs w:val="28"/>
        </w:rPr>
        <w:t>Основные права и обязанности работников</w:t>
      </w:r>
    </w:p>
    <w:p w14:paraId="580CBAC6" w14:textId="77777777" w:rsidR="00961D5B" w:rsidRPr="00961D5B" w:rsidRDefault="00961D5B" w:rsidP="00BD1D2A">
      <w:pPr>
        <w:spacing w:line="259" w:lineRule="auto"/>
        <w:rPr>
          <w:rFonts w:ascii="Times New Roman" w:hAnsi="Times New Roman" w:cs="Times New Roman"/>
          <w:b/>
          <w:bCs/>
          <w:sz w:val="28"/>
          <w:szCs w:val="28"/>
        </w:rPr>
      </w:pPr>
      <w:r w:rsidRPr="00961D5B">
        <w:rPr>
          <w:rFonts w:ascii="Times New Roman" w:hAnsi="Times New Roman" w:cs="Times New Roman"/>
          <w:b/>
          <w:bCs/>
          <w:sz w:val="28"/>
          <w:szCs w:val="28"/>
        </w:rPr>
        <w:t>4.1. Работник имеет право на:</w:t>
      </w:r>
    </w:p>
    <w:p w14:paraId="7B662D6B"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4.1.1.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19E96CDE"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4.1.2. Предоставление ему работы, обусловленной трудовым договором.</w:t>
      </w:r>
    </w:p>
    <w:p w14:paraId="2B02320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E4604E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F37851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4.1.5. Подготовку и дополнительное профессиональное образование в порядке, установленном Трудовым кодексом РФ, иными федеральными законами.</w:t>
      </w:r>
    </w:p>
    <w:p w14:paraId="7FF87A8B"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4.1.6.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A822E7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4.1.7. Защиту Своих трудовых прав, свобод и законных интересов всеми не запрещенными законом способами.</w:t>
      </w:r>
    </w:p>
    <w:p w14:paraId="6F3E6552"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4.1.8. Обязательное социальное страхование в случаях, предусмотренных федеральными законами.</w:t>
      </w:r>
    </w:p>
    <w:p w14:paraId="47C1FAFE"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4.1.9. Реализацию иных прав, предусмотренных в трудовом законодательстве.</w:t>
      </w:r>
    </w:p>
    <w:p w14:paraId="77C6B404" w14:textId="77777777" w:rsidR="00961D5B" w:rsidRPr="00961D5B" w:rsidRDefault="00961D5B" w:rsidP="00BD1D2A">
      <w:pPr>
        <w:spacing w:line="259" w:lineRule="auto"/>
        <w:jc w:val="both"/>
        <w:rPr>
          <w:rFonts w:ascii="Times New Roman" w:hAnsi="Times New Roman" w:cs="Times New Roman"/>
          <w:b/>
          <w:bCs/>
          <w:sz w:val="28"/>
          <w:szCs w:val="28"/>
        </w:rPr>
      </w:pPr>
      <w:r w:rsidRPr="00961D5B">
        <w:rPr>
          <w:rFonts w:ascii="Times New Roman" w:hAnsi="Times New Roman" w:cs="Times New Roman"/>
          <w:b/>
          <w:bCs/>
          <w:sz w:val="28"/>
          <w:szCs w:val="28"/>
        </w:rPr>
        <w:t>4.2. Работник обязан:</w:t>
      </w:r>
    </w:p>
    <w:p w14:paraId="1CF5042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 Добросовестно исполнять свои трудовые обязанности, возложенные на него трудовым договором, должностной инструкцией и иными регламентирующими деятельность Работника.</w:t>
      </w:r>
    </w:p>
    <w:p w14:paraId="7EADFC99"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4.2.2. Качественно и своевременно выполнять письменные и устные поручения, распоряжения, задания и указания Работодателя (уполномоченного им непосредственного руководителя).</w:t>
      </w:r>
    </w:p>
    <w:p w14:paraId="73C07A02"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lastRenderedPageBreak/>
        <w:t>4.2.3. Соблюдать настоящие Правила.</w:t>
      </w:r>
    </w:p>
    <w:p w14:paraId="3A158574"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4.2.4. Соблюдать положения локальных нормативных актов, принятых у Работодателя.</w:t>
      </w:r>
    </w:p>
    <w:p w14:paraId="66AD8E2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4.2.5. Соблюдать трудовую дисциплину</w:t>
      </w:r>
    </w:p>
    <w:p w14:paraId="2B3448CA"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4.2.6. Выполнять установленные нормы труда.</w:t>
      </w:r>
    </w:p>
    <w:p w14:paraId="0FD92B34"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4.2.7. Проходить инструктаж по охране труда, проверку знания требований охраны труда.</w:t>
      </w:r>
    </w:p>
    <w:p w14:paraId="195B17C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4.2.8.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6AADA85"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4.2.9. Способствовать созданию благоприятной деловой атмосферы в коллективе</w:t>
      </w:r>
    </w:p>
    <w:p w14:paraId="738DFBE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4.2.10. Соблюдать нравственные и этические нормы и правила делового поведения, в том числе недопустимо использование оскорбительных и грубых слов, категоричных высказываний, некорректного общении с руководством, коллегами, контрагентами/партнерами Общества.</w:t>
      </w:r>
    </w:p>
    <w:p w14:paraId="2904BF3B"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4.2.11. Соблюдать нормы профессиональной этики и правила делового поведения.</w:t>
      </w:r>
    </w:p>
    <w:p w14:paraId="362901D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4.2.12.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репутации Общества.</w:t>
      </w:r>
    </w:p>
    <w:p w14:paraId="5E3872EA"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4.2.13. Воздерживаться от публичных высказываний, суждений и оценок в отношении деятельности Общества, его руководителя и (или) работников.</w:t>
      </w:r>
    </w:p>
    <w:p w14:paraId="369D64B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4.2.14. Не допускать конфликтных ситуаций, не совершать провоцирующие поступки.</w:t>
      </w:r>
    </w:p>
    <w:p w14:paraId="4F2E3F16"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4.2.15. Своевременно разрешать спорные вопросы, при этом использовать конструктивный метод диалога, деловой переписки.</w:t>
      </w:r>
    </w:p>
    <w:p w14:paraId="3C371113"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w:t>
      </w:r>
    </w:p>
    <w:p w14:paraId="2796D6D4"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4.2.17. Принимать меры устранению причин и условий, препятствующих нормальному выполнению работы, и немедленно сообщать о случившемся Работодателю.</w:t>
      </w:r>
    </w:p>
    <w:p w14:paraId="60BC3D15"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4.2.18. Соблюдать установленный Работодателем порядок хранения документов, материальных и денежных ценностей.</w:t>
      </w:r>
    </w:p>
    <w:p w14:paraId="30804611"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4.2.19. Поддерживать свой профессиональный уровень систематического самостоятельного изучения специальной литературы, журналов, иной </w:t>
      </w:r>
      <w:r w:rsidRPr="00961D5B">
        <w:rPr>
          <w:rFonts w:ascii="Times New Roman" w:hAnsi="Times New Roman" w:cs="Times New Roman"/>
          <w:sz w:val="28"/>
          <w:szCs w:val="28"/>
        </w:rPr>
        <w:lastRenderedPageBreak/>
        <w:t>периодической специальной информации по своей должности (профессии, специальности), по выполняемой работе (услугам).</w:t>
      </w:r>
    </w:p>
    <w:p w14:paraId="440CC22F"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4.2.20. Соблюдать установленные Работодателем требования</w:t>
      </w:r>
    </w:p>
    <w:p w14:paraId="38824DE8" w14:textId="77777777" w:rsidR="00961D5B" w:rsidRPr="00961D5B" w:rsidRDefault="00961D5B" w:rsidP="00BD1D2A">
      <w:pPr>
        <w:spacing w:line="259" w:lineRule="auto"/>
        <w:jc w:val="both"/>
        <w:rPr>
          <w:rFonts w:ascii="Times New Roman" w:hAnsi="Times New Roman" w:cs="Times New Roman"/>
          <w:color w:val="000000" w:themeColor="text1"/>
          <w:sz w:val="28"/>
          <w:szCs w:val="28"/>
        </w:rPr>
      </w:pPr>
      <w:r w:rsidRPr="00961D5B">
        <w:rPr>
          <w:rFonts w:ascii="Times New Roman" w:hAnsi="Times New Roman" w:cs="Times New Roman"/>
          <w:color w:val="000000" w:themeColor="text1"/>
          <w:sz w:val="28"/>
          <w:szCs w:val="28"/>
        </w:rPr>
        <w:t>а) не использовать в личных целях инструменты, приспособления, технику и оборудование Работодателя;</w:t>
      </w:r>
    </w:p>
    <w:p w14:paraId="79F38609"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б) не использовать рабочее время для решения вопросов, не обусловленных трудовыми отношениями с Работодателем; </w:t>
      </w:r>
    </w:p>
    <w:p w14:paraId="0E69EF6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в)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1112C84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д) не выносить и не передавать (способствовать передаче) другим лицам служебную информацию на бумажных и электронных носителях;</w:t>
      </w:r>
    </w:p>
    <w:p w14:paraId="189AB8B8"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14:paraId="02AD2BA9"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4.2.24. Не разглашать, передавать любым третьим лицам (способствовать возможности такой передачи) или использовать в целях, не связанных с исполнением должностных обязанностей, сведения конфиденциального характера (конфиденциальная информация) или служебную информацию, ставшую известной в связи с исполнением должностных обязанностей, и не использовать такую информацию в целях получения личной выгоды. </w:t>
      </w:r>
    </w:p>
    <w:p w14:paraId="4870AA71"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Обязательства по соблюдению конфиденциальности сохраняют обязательную силу в течение 3 (трех) лет после прекращения трудового договора с Работником. Вся конфиденциальная информация, полученная Работником в ходе работы, должна быть передана Обществу в последний рабочий день. В необходимых случаях работник должен обратиться к своему непосредственному руководителю за разъяснением, какая информация является конфиденциальной или какие материалы следует обозначить как конфиденциальные. </w:t>
      </w:r>
    </w:p>
    <w:p w14:paraId="254785C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Конфиденциальная информация включает в себя финансовую, в том числе любую научно-техническую, производственную, деловую информацию,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законном основании.</w:t>
      </w:r>
    </w:p>
    <w:p w14:paraId="43E4BE4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4.2.25. Своевременно предоставлять Работодателю информацию об изменении имени (фамилии, имени, отчества), семейного положения, места жительства, паспорта и/или иного документа, удостоверяющего личность, об утере документа, подтверждающего регистрацию в системе индивидуального (персонифицированного) учета, свидетельства о присвоении </w:t>
      </w:r>
      <w:r w:rsidRPr="00961D5B">
        <w:rPr>
          <w:rFonts w:ascii="Times New Roman" w:hAnsi="Times New Roman" w:cs="Times New Roman"/>
          <w:sz w:val="28"/>
          <w:szCs w:val="28"/>
        </w:rPr>
        <w:lastRenderedPageBreak/>
        <w:t>идентификационного номера налогоплательщика (ИНН), а также об изменении иных данных, сообщенных Работником Работодателю при приеме на работу.</w:t>
      </w:r>
    </w:p>
    <w:p w14:paraId="3965459F"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4.2.26. Не разглашать и не распространять в любой форме персональные данные других работников (т.е. Любую информацию, относящуюся к </w:t>
      </w:r>
      <w:proofErr w:type="spellStart"/>
      <w:r w:rsidRPr="00961D5B">
        <w:rPr>
          <w:rFonts w:ascii="Times New Roman" w:hAnsi="Times New Roman" w:cs="Times New Roman"/>
          <w:sz w:val="28"/>
          <w:szCs w:val="28"/>
        </w:rPr>
        <w:t>субьекту</w:t>
      </w:r>
      <w:proofErr w:type="spellEnd"/>
      <w:r w:rsidRPr="00961D5B">
        <w:rPr>
          <w:rFonts w:ascii="Times New Roman" w:hAnsi="Times New Roman" w:cs="Times New Roman"/>
          <w:sz w:val="28"/>
          <w:szCs w:val="28"/>
        </w:rPr>
        <w:t xml:space="preserve"> персональных данных: Ф.И.O., адрес, тел., семейное, социальное, имущественное положение, доходы, паспортные данные, сведения о членах семьи и родственниках субъекта и т.д.), в случае если такая информация стала известна.</w:t>
      </w:r>
    </w:p>
    <w:p w14:paraId="7D2CC0B2" w14:textId="77777777" w:rsidR="00961D5B" w:rsidRPr="00961D5B" w:rsidRDefault="00961D5B" w:rsidP="00BD1D2A">
      <w:pPr>
        <w:ind w:left="10"/>
        <w:jc w:val="both"/>
        <w:rPr>
          <w:rFonts w:ascii="Times New Roman" w:hAnsi="Times New Roman" w:cs="Times New Roman"/>
          <w:sz w:val="28"/>
          <w:szCs w:val="28"/>
        </w:rPr>
      </w:pPr>
      <w:r w:rsidRPr="00961D5B">
        <w:rPr>
          <w:rFonts w:ascii="Times New Roman" w:hAnsi="Times New Roman" w:cs="Times New Roman"/>
          <w:sz w:val="28"/>
          <w:szCs w:val="28"/>
        </w:rPr>
        <w:t xml:space="preserve">4.2.27. Не разглашать, не распространять и не использовать в коммерческих целях в любой форме авторский и методический материал, разработанный Организацией, за исключением случаев личного пользования, проведения занятий по данным материалам и использования в рамках учебного процесса. </w:t>
      </w:r>
    </w:p>
    <w:p w14:paraId="6D477AE0" w14:textId="2D4105FC"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4.2.28. Трудовые обязанности и права работников конкретизируются в трудовых договорах, должностных инструкциях, локальных нормативных актах, принятых у Работодателя. В случаях, предусмотренных действующим законодательством и иными нормативными правовыми актами, содержащими нормы трудового права, Работодатель имеет право подписывать с Работником иные необходимые документы (договор о полной индивидуальной материальной ответственности, обязательство о неразглашении сведений, составляющих коммерческую и служебную тайны, соглашение о конфиденциальности и иное).</w:t>
      </w:r>
    </w:p>
    <w:p w14:paraId="6A41CA06" w14:textId="77777777" w:rsidR="00961D5B" w:rsidRPr="00961D5B" w:rsidRDefault="00961D5B" w:rsidP="00BD1D2A">
      <w:pPr>
        <w:pStyle w:val="1"/>
        <w:keepNext/>
        <w:keepLines/>
        <w:widowControl/>
        <w:numPr>
          <w:ilvl w:val="0"/>
          <w:numId w:val="8"/>
        </w:numPr>
        <w:autoSpaceDE/>
        <w:autoSpaceDN/>
        <w:spacing w:line="259" w:lineRule="auto"/>
        <w:ind w:right="3"/>
        <w:jc w:val="center"/>
        <w:rPr>
          <w:rFonts w:ascii="Times New Roman" w:hAnsi="Times New Roman" w:cs="Times New Roman"/>
          <w:sz w:val="28"/>
          <w:szCs w:val="28"/>
        </w:rPr>
      </w:pPr>
      <w:r w:rsidRPr="00961D5B">
        <w:rPr>
          <w:rFonts w:ascii="Times New Roman" w:hAnsi="Times New Roman" w:cs="Times New Roman"/>
          <w:sz w:val="28"/>
          <w:szCs w:val="28"/>
        </w:rPr>
        <w:t>Режим работы и время отдыха</w:t>
      </w:r>
    </w:p>
    <w:p w14:paraId="78F042A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5.1. Особенности режима рабочего времени и времени отдыха педагогических и других работников Организации устанавливаются в соответствии с трудовым законодательством нормативными правовыми актами Российской Федерации. </w:t>
      </w:r>
    </w:p>
    <w:p w14:paraId="343B331A"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5.1.1. Режим рабочего времени и времени отдыха педагогических и других работников Организации, включающий предоставление выходных дней, определяется с учетом режима деятельности Организации и устанавливается правилами внутреннего трудового распорядка, расписаниями занятий, графиками работы, составленными с соблюдением установленной продолжительности рабочего времени за неделю и утверждаются Генеральным директором. Графики работы доводятся до сведения работников не позднее чем за одну неделю до введения их в действие. </w:t>
      </w:r>
    </w:p>
    <w:p w14:paraId="5E244C47" w14:textId="77777777" w:rsidR="00961D5B" w:rsidRPr="00961D5B" w:rsidRDefault="00961D5B" w:rsidP="00BD1D2A">
      <w:pPr>
        <w:ind w:left="-5"/>
        <w:jc w:val="both"/>
        <w:rPr>
          <w:rFonts w:ascii="Times New Roman" w:hAnsi="Times New Roman" w:cs="Times New Roman"/>
          <w:color w:val="000000" w:themeColor="text1"/>
          <w:sz w:val="28"/>
          <w:szCs w:val="28"/>
        </w:rPr>
      </w:pPr>
      <w:r w:rsidRPr="00961D5B">
        <w:rPr>
          <w:rFonts w:ascii="Times New Roman" w:hAnsi="Times New Roman" w:cs="Times New Roman"/>
          <w:color w:val="000000" w:themeColor="text1"/>
          <w:sz w:val="28"/>
          <w:szCs w:val="28"/>
        </w:rPr>
        <w:t>5.2.1. Рабочий график Общества установлен с понедельника по пятницу с 8:00 до 18:00, с перерывом на обед продолжительностью 1 час.</w:t>
      </w:r>
    </w:p>
    <w:p w14:paraId="318F25D9" w14:textId="77777777" w:rsidR="00961D5B" w:rsidRPr="00961D5B" w:rsidRDefault="00961D5B" w:rsidP="00BD1D2A">
      <w:pPr>
        <w:ind w:left="10"/>
        <w:jc w:val="both"/>
        <w:rPr>
          <w:rFonts w:ascii="Times New Roman" w:hAnsi="Times New Roman" w:cs="Times New Roman"/>
          <w:color w:val="000000" w:themeColor="text1"/>
          <w:sz w:val="28"/>
          <w:szCs w:val="28"/>
        </w:rPr>
      </w:pPr>
      <w:r w:rsidRPr="00961D5B">
        <w:rPr>
          <w:rFonts w:ascii="Times New Roman" w:hAnsi="Times New Roman" w:cs="Times New Roman"/>
          <w:color w:val="000000" w:themeColor="text1"/>
          <w:sz w:val="28"/>
          <w:szCs w:val="28"/>
        </w:rPr>
        <w:t>5.2.2. Педагогические работники могут иметь индивидуальный график работы, который может включать рабочие дни в субботу в зависимости от расписания занятий.</w:t>
      </w:r>
    </w:p>
    <w:p w14:paraId="5BABB871" w14:textId="77777777" w:rsidR="00961D5B" w:rsidRPr="00961D5B" w:rsidRDefault="00961D5B" w:rsidP="00BD1D2A">
      <w:pPr>
        <w:ind w:left="-15"/>
        <w:jc w:val="both"/>
        <w:rPr>
          <w:rFonts w:ascii="Times New Roman" w:hAnsi="Times New Roman" w:cs="Times New Roman"/>
          <w:sz w:val="28"/>
          <w:szCs w:val="28"/>
        </w:rPr>
      </w:pPr>
      <w:r w:rsidRPr="00961D5B">
        <w:rPr>
          <w:rFonts w:ascii="Times New Roman" w:hAnsi="Times New Roman" w:cs="Times New Roman"/>
          <w:sz w:val="28"/>
          <w:szCs w:val="28"/>
        </w:rPr>
        <w:t>5.3.1. Продолжительность рабочей недели для работников Организации за исключением педагогических работников - до 40 часов в неделю.</w:t>
      </w:r>
    </w:p>
    <w:p w14:paraId="65CFB33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lastRenderedPageBreak/>
        <w:t>5.3.2. Для педагогических работников устанавливается сокращенная продолжительность рабочего времени - не более 36 часов в неделю.</w:t>
      </w:r>
    </w:p>
    <w:p w14:paraId="6C1C5CD0"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5.4. Учебная нагрузка преподавателя устанавливается исходя из количества часов по учебному плану и учебным программам, обеспеченности кадрами, других условий работы и закрепляется в графике работы Организации.</w:t>
      </w:r>
    </w:p>
    <w:p w14:paraId="17218B1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5.5. Рабочее время преподавателя, связанное с проведением занятий, определяется расписанием занятий. Расписание занятий составляется и утверждается администрацией Организации с учетом обеспечения педагогической целесообразности, соблюдения санитарно - гигиенических норм и максимальной экономии времени преподавателя.</w:t>
      </w:r>
    </w:p>
    <w:p w14:paraId="7CE241E1"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5.6.1. Работникам Организации предоставляется ежегодный оплачиваемый отпуск сроком не менее 28 календарных дней. Отпуск предоставляется в соответствии с графиком, утверждаемым Генеральным директором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14:paraId="0F0641FD" w14:textId="77777777" w:rsidR="00961D5B" w:rsidRPr="00961D5B" w:rsidRDefault="00961D5B" w:rsidP="00BD1D2A">
      <w:pPr>
        <w:ind w:left="-5"/>
        <w:jc w:val="both"/>
        <w:rPr>
          <w:rFonts w:ascii="Times New Roman" w:hAnsi="Times New Roman" w:cs="Times New Roman"/>
          <w:color w:val="000000" w:themeColor="text1"/>
          <w:sz w:val="28"/>
          <w:szCs w:val="28"/>
        </w:rPr>
      </w:pPr>
      <w:r w:rsidRPr="00961D5B">
        <w:rPr>
          <w:rFonts w:ascii="Times New Roman" w:hAnsi="Times New Roman" w:cs="Times New Roman"/>
          <w:sz w:val="28"/>
          <w:szCs w:val="28"/>
        </w:rPr>
        <w:t xml:space="preserve">5.6.2. </w:t>
      </w:r>
      <w:r w:rsidRPr="00961D5B">
        <w:rPr>
          <w:rFonts w:ascii="Times New Roman" w:hAnsi="Times New Roman" w:cs="Times New Roman"/>
          <w:color w:val="000000" w:themeColor="text1"/>
          <w:sz w:val="28"/>
          <w:szCs w:val="28"/>
        </w:rPr>
        <w:t>У педагогических работников отпуск составляет (42 или 56 календарных дней в зависимости от вида образовательного учреждения и должности педагогических работников (см. постановление Правительства РФ от 03.04.2024 № 415 «О ежегодных основных удлиненных оплачиваемых отпусках»).</w:t>
      </w:r>
    </w:p>
    <w:p w14:paraId="7E1E3417"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5.7. Работникам могут предоставляться дополнительные неоплачиваемые отпуска в соответствии со статьей 128 Трудового кодекса РФ. О времени желаемого периода такого отпуска работник должен известить Генерального Директора не позднее чем за десять рабочих дней до его начала. Решение о предоставлении дополнительного неоплачиваемого отпуска Администрация Организации оставляет за собой.</w:t>
      </w:r>
    </w:p>
    <w:p w14:paraId="67C1447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5.8. Администрация Организации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14:paraId="7C6DBCE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5.9.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18F6263F"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5.10.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3625F77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а) женщинам - перед отпуском по беременности и родам или непосредственно после него;</w:t>
      </w:r>
    </w:p>
    <w:p w14:paraId="699322A9"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б) работникам в возрасте до восемнадцати лет;</w:t>
      </w:r>
    </w:p>
    <w:p w14:paraId="4CA5A17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lastRenderedPageBreak/>
        <w:t xml:space="preserve">в) </w:t>
      </w:r>
      <w:r w:rsidRPr="00961D5B">
        <w:rPr>
          <w:rFonts w:ascii="Tahoma" w:hAnsi="Tahoma" w:cs="Tahoma"/>
          <w:sz w:val="28"/>
          <w:szCs w:val="28"/>
        </w:rPr>
        <w:t>﻿﻿</w:t>
      </w:r>
      <w:r w:rsidRPr="00961D5B">
        <w:rPr>
          <w:rFonts w:ascii="Times New Roman" w:hAnsi="Times New Roman" w:cs="Times New Roman"/>
          <w:sz w:val="28"/>
          <w:szCs w:val="28"/>
        </w:rPr>
        <w:t>работникам, усыновившим ребенка (детей) в возрасте до трех месяцев; совместителям одновременно с ежегодным оплачиваемым отпуском по основному месту работы;</w:t>
      </w:r>
    </w:p>
    <w:p w14:paraId="092FED35"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г) в других случаях, предусмотренных федеральными законами.</w:t>
      </w:r>
    </w:p>
    <w:p w14:paraId="6FD966BD" w14:textId="7CFD7361" w:rsid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5.11.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(при его наличии) не позднее чем за две недели до наступления календарного года в порядке, установленном Трудовым кодексом РФ.</w:t>
      </w:r>
    </w:p>
    <w:p w14:paraId="224052C4" w14:textId="77777777" w:rsidR="000E130D" w:rsidRPr="00961D5B" w:rsidRDefault="000E130D" w:rsidP="00BD1D2A">
      <w:pPr>
        <w:ind w:left="-5"/>
        <w:jc w:val="both"/>
        <w:rPr>
          <w:rFonts w:ascii="Times New Roman" w:hAnsi="Times New Roman" w:cs="Times New Roman"/>
          <w:sz w:val="28"/>
          <w:szCs w:val="28"/>
        </w:rPr>
      </w:pPr>
    </w:p>
    <w:p w14:paraId="02474DD6" w14:textId="77777777" w:rsidR="00961D5B" w:rsidRPr="00961D5B" w:rsidRDefault="00961D5B" w:rsidP="00BD1D2A">
      <w:pPr>
        <w:pStyle w:val="1"/>
        <w:keepNext/>
        <w:keepLines/>
        <w:widowControl/>
        <w:numPr>
          <w:ilvl w:val="0"/>
          <w:numId w:val="8"/>
        </w:numPr>
        <w:autoSpaceDE/>
        <w:autoSpaceDN/>
        <w:spacing w:line="259" w:lineRule="auto"/>
        <w:ind w:right="5"/>
        <w:jc w:val="center"/>
        <w:rPr>
          <w:rFonts w:ascii="Times New Roman" w:hAnsi="Times New Roman" w:cs="Times New Roman"/>
          <w:sz w:val="28"/>
          <w:szCs w:val="28"/>
        </w:rPr>
      </w:pPr>
      <w:r w:rsidRPr="00961D5B">
        <w:rPr>
          <w:rFonts w:ascii="Times New Roman" w:hAnsi="Times New Roman" w:cs="Times New Roman"/>
          <w:sz w:val="28"/>
          <w:szCs w:val="28"/>
        </w:rPr>
        <w:t>Оплата труда</w:t>
      </w:r>
    </w:p>
    <w:p w14:paraId="0481B0E2" w14:textId="77777777" w:rsidR="00961D5B" w:rsidRPr="00961D5B" w:rsidRDefault="00961D5B" w:rsidP="00BD1D2A">
      <w:pPr>
        <w:ind w:left="-5"/>
        <w:jc w:val="both"/>
        <w:rPr>
          <w:rFonts w:ascii="Times New Roman" w:hAnsi="Times New Roman" w:cs="Times New Roman"/>
          <w:color w:val="000000" w:themeColor="text1"/>
          <w:sz w:val="28"/>
          <w:szCs w:val="28"/>
        </w:rPr>
      </w:pPr>
      <w:r w:rsidRPr="00961D5B">
        <w:rPr>
          <w:rFonts w:ascii="Times New Roman" w:hAnsi="Times New Roman" w:cs="Times New Roman"/>
          <w:sz w:val="28"/>
          <w:szCs w:val="28"/>
        </w:rPr>
        <w:t xml:space="preserve">6.1. Оплата труда работников осуществляется в соответствии с действующей </w:t>
      </w:r>
      <w:r w:rsidRPr="00961D5B">
        <w:rPr>
          <w:rFonts w:ascii="Times New Roman" w:hAnsi="Times New Roman" w:cs="Times New Roman"/>
          <w:color w:val="000000" w:themeColor="text1"/>
          <w:sz w:val="28"/>
          <w:szCs w:val="28"/>
        </w:rPr>
        <w:t xml:space="preserve">тарифной системой оплаты труда и штатным расписанием. </w:t>
      </w:r>
    </w:p>
    <w:p w14:paraId="7E6B9309"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6.2. Оплата труда работников осуществляется в зависимости от почасовой ставки или оклада, указанных в трудовом договоре сотрудника. В случае установления Работнику неполного рабочего времени оплата труда производится пропорционально отработанному им времени.</w:t>
      </w:r>
    </w:p>
    <w:p w14:paraId="7FF4B54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6.3. Выплата заработной платы производится два раза в месяц, </w:t>
      </w:r>
      <w:r w:rsidRPr="00961D5B">
        <w:rPr>
          <w:rFonts w:ascii="Times New Roman" w:hAnsi="Times New Roman" w:cs="Times New Roman"/>
          <w:color w:val="000000" w:themeColor="text1"/>
          <w:sz w:val="28"/>
          <w:szCs w:val="28"/>
        </w:rPr>
        <w:t xml:space="preserve">12 и 27 числа </w:t>
      </w:r>
      <w:r w:rsidRPr="00961D5B">
        <w:rPr>
          <w:rFonts w:ascii="Times New Roman" w:hAnsi="Times New Roman" w:cs="Times New Roman"/>
          <w:sz w:val="28"/>
          <w:szCs w:val="28"/>
        </w:rPr>
        <w:t>каждого месяца. При совпадении дня выплаты с выходным или нерабочим праздничным днем, выплата заработной платы производится перед наступлением этих дней.</w:t>
      </w:r>
    </w:p>
    <w:p w14:paraId="69DC0B09"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6.4. Выплата заработной платы производится в валюте РФ в безналичной денежной форме путем ее перечисления на расчетный счет Работника.</w:t>
      </w:r>
    </w:p>
    <w:p w14:paraId="39A03DCC"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 xml:space="preserve">6.5. Работодатель с заработной платы Работника перечисляет налоги в размерах и порядке, предусмотренном действующим законодательством РФ. </w:t>
      </w:r>
    </w:p>
    <w:p w14:paraId="536F99A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br w:type="page"/>
      </w:r>
    </w:p>
    <w:p w14:paraId="7B6717CC" w14:textId="77777777" w:rsidR="00961D5B" w:rsidRPr="00961D5B" w:rsidRDefault="00961D5B" w:rsidP="00961D5B">
      <w:pPr>
        <w:pStyle w:val="1"/>
        <w:keepNext/>
        <w:keepLines/>
        <w:widowControl/>
        <w:numPr>
          <w:ilvl w:val="0"/>
          <w:numId w:val="8"/>
        </w:numPr>
        <w:autoSpaceDE/>
        <w:autoSpaceDN/>
        <w:spacing w:after="154" w:line="259" w:lineRule="auto"/>
        <w:ind w:right="7"/>
        <w:jc w:val="center"/>
        <w:rPr>
          <w:rFonts w:ascii="Times New Roman" w:hAnsi="Times New Roman" w:cs="Times New Roman"/>
          <w:sz w:val="28"/>
          <w:szCs w:val="28"/>
        </w:rPr>
      </w:pPr>
      <w:r w:rsidRPr="00961D5B">
        <w:rPr>
          <w:rFonts w:ascii="Times New Roman" w:hAnsi="Times New Roman" w:cs="Times New Roman"/>
          <w:sz w:val="28"/>
          <w:szCs w:val="28"/>
        </w:rPr>
        <w:lastRenderedPageBreak/>
        <w:t>Применяемые к работникам меры поощрения и взыскания</w:t>
      </w:r>
    </w:p>
    <w:p w14:paraId="3D08F5C7"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7.1. За добросовестное выполнение должностных обязанностей и достижение конкретных результатов в работе, повышение производительности труда, новаторство и другие достижения в работе, способствующие эффективной коммерческой деятельности Общества, Работодатель применяет следующие виды поощрения:</w:t>
      </w:r>
    </w:p>
    <w:p w14:paraId="1BC9B920"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объявление благодарности;</w:t>
      </w:r>
    </w:p>
    <w:p w14:paraId="24CFAE55"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выдача премии;</w:t>
      </w:r>
    </w:p>
    <w:p w14:paraId="4E5FC513"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награждение ценным подарком.</w:t>
      </w:r>
    </w:p>
    <w:p w14:paraId="4B184DB5" w14:textId="77777777" w:rsidR="00961D5B" w:rsidRPr="00961D5B" w:rsidRDefault="00961D5B" w:rsidP="00BD1D2A">
      <w:pPr>
        <w:ind w:left="-15"/>
        <w:jc w:val="both"/>
        <w:rPr>
          <w:rFonts w:ascii="Times New Roman" w:hAnsi="Times New Roman" w:cs="Times New Roman"/>
          <w:sz w:val="28"/>
          <w:szCs w:val="28"/>
        </w:rPr>
      </w:pPr>
      <w:r w:rsidRPr="00961D5B">
        <w:rPr>
          <w:rFonts w:ascii="Times New Roman" w:hAnsi="Times New Roman" w:cs="Times New Roman"/>
          <w:sz w:val="28"/>
          <w:szCs w:val="28"/>
        </w:rPr>
        <w:t>7.2.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14:paraId="7E69F07E"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lang w:val="ro-RO"/>
        </w:rPr>
        <w:t xml:space="preserve">7.3. </w:t>
      </w:r>
      <w:r w:rsidRPr="00961D5B">
        <w:rPr>
          <w:rFonts w:ascii="Times New Roman" w:hAnsi="Times New Roman" w:cs="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Генеральный директор имеет право применить следующие дисциплинарные взыскания: </w:t>
      </w:r>
    </w:p>
    <w:p w14:paraId="413C0683"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замечание;</w:t>
      </w:r>
    </w:p>
    <w:p w14:paraId="36D2A96E"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выговор; </w:t>
      </w:r>
    </w:p>
    <w:p w14:paraId="4ABAB2A2" w14:textId="77777777" w:rsidR="00961D5B" w:rsidRPr="00961D5B" w:rsidRDefault="00961D5B" w:rsidP="00BD1D2A">
      <w:pPr>
        <w:pStyle w:val="ab"/>
        <w:numPr>
          <w:ilvl w:val="0"/>
          <w:numId w:val="12"/>
        </w:numPr>
        <w:spacing w:line="286" w:lineRule="auto"/>
        <w:ind w:hanging="10"/>
        <w:jc w:val="both"/>
        <w:rPr>
          <w:rFonts w:ascii="Times New Roman" w:hAnsi="Times New Roman" w:cs="Times New Roman"/>
          <w:sz w:val="28"/>
          <w:szCs w:val="28"/>
        </w:rPr>
      </w:pPr>
      <w:r w:rsidRPr="00961D5B">
        <w:rPr>
          <w:rFonts w:ascii="Times New Roman" w:hAnsi="Times New Roman" w:cs="Times New Roman"/>
          <w:sz w:val="28"/>
          <w:szCs w:val="28"/>
        </w:rPr>
        <w:t xml:space="preserve"> увольнение по соответствующим основаниям, установленным Трудовым Кодексом РФ и (или) Законом РФ «Об образовании». </w:t>
      </w:r>
    </w:p>
    <w:p w14:paraId="7763CA3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7.4.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4A527AC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593BE380"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14:paraId="699397D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E34F3F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lastRenderedPageBreak/>
        <w:t>7.8.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3081056E"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60BA229A"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FCE5F63"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B2E32F5"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7.12.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06659A41"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7.13.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02DB5A6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7.14. Расторжение трудового договора после причинения ущерба не влечет за собой освобождение Работника от материальной ответственности.</w:t>
      </w:r>
    </w:p>
    <w:p w14:paraId="3427CA08"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7.15. Материальная ответственность Работника наступает в случае причинения им ущерба Работодателю в результате виновного противоправного поведения.</w:t>
      </w:r>
    </w:p>
    <w:p w14:paraId="757E599D"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7.16.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B40E289"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7.17. Работник освобождается от материальной ответственности, если ущерб возник вследствие:</w:t>
      </w:r>
    </w:p>
    <w:p w14:paraId="533F570B" w14:textId="77777777" w:rsidR="00961D5B" w:rsidRPr="00961D5B" w:rsidRDefault="00961D5B" w:rsidP="00BD1D2A">
      <w:pPr>
        <w:pStyle w:val="ab"/>
        <w:numPr>
          <w:ilvl w:val="0"/>
          <w:numId w:val="13"/>
        </w:numPr>
        <w:spacing w:line="259"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действия непреодолимой силы;</w:t>
      </w:r>
    </w:p>
    <w:p w14:paraId="3FFB2074" w14:textId="77777777" w:rsidR="00961D5B" w:rsidRPr="00961D5B" w:rsidRDefault="00961D5B" w:rsidP="00BD1D2A">
      <w:pPr>
        <w:pStyle w:val="ab"/>
        <w:numPr>
          <w:ilvl w:val="0"/>
          <w:numId w:val="13"/>
        </w:numPr>
        <w:spacing w:line="259"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нормального хозяйственного риска;</w:t>
      </w:r>
    </w:p>
    <w:p w14:paraId="2018EBB8" w14:textId="77777777" w:rsidR="00961D5B" w:rsidRPr="00961D5B" w:rsidRDefault="00961D5B" w:rsidP="00BD1D2A">
      <w:pPr>
        <w:pStyle w:val="ab"/>
        <w:numPr>
          <w:ilvl w:val="0"/>
          <w:numId w:val="13"/>
        </w:numPr>
        <w:spacing w:line="259"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крайней необходимости или необходимой обороны;</w:t>
      </w:r>
    </w:p>
    <w:p w14:paraId="7717A2B2" w14:textId="77777777" w:rsidR="00961D5B" w:rsidRPr="00961D5B" w:rsidRDefault="00961D5B" w:rsidP="00BD1D2A">
      <w:pPr>
        <w:pStyle w:val="ab"/>
        <w:numPr>
          <w:ilvl w:val="0"/>
          <w:numId w:val="13"/>
        </w:numPr>
        <w:spacing w:line="259" w:lineRule="auto"/>
        <w:jc w:val="both"/>
        <w:rPr>
          <w:rFonts w:ascii="Times New Roman" w:hAnsi="Times New Roman" w:cs="Times New Roman"/>
          <w:sz w:val="28"/>
          <w:szCs w:val="28"/>
        </w:rPr>
      </w:pPr>
      <w:r w:rsidRPr="00961D5B">
        <w:rPr>
          <w:rFonts w:ascii="Tahoma" w:hAnsi="Tahoma" w:cs="Tahoma"/>
          <w:sz w:val="28"/>
          <w:szCs w:val="28"/>
        </w:rPr>
        <w:t>﻿﻿</w:t>
      </w:r>
      <w:r w:rsidRPr="00961D5B">
        <w:rPr>
          <w:rFonts w:ascii="Times New Roman" w:hAnsi="Times New Roman" w:cs="Times New Roman"/>
          <w:sz w:val="28"/>
          <w:szCs w:val="28"/>
        </w:rPr>
        <w:t>неисполнения Работодателем обязанности по обеспечению надлежащих условий для хранения имущества, вверенного Работнику.</w:t>
      </w:r>
    </w:p>
    <w:p w14:paraId="60C970FC"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7.18.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2B006A29"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lastRenderedPageBreak/>
        <w:t>7.19.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49F56EFA"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7.20.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67AF3C9E"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7.21.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14:paraId="48B56465"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7.22.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71D95F37"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t xml:space="preserve">7.23.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w:t>
      </w:r>
    </w:p>
    <w:p w14:paraId="3B26A9BB" w14:textId="77777777" w:rsidR="00961D5B" w:rsidRPr="00961D5B" w:rsidRDefault="00961D5B" w:rsidP="00BD1D2A">
      <w:pPr>
        <w:spacing w:line="259" w:lineRule="auto"/>
        <w:jc w:val="both"/>
        <w:rPr>
          <w:rFonts w:ascii="Times New Roman" w:hAnsi="Times New Roman" w:cs="Times New Roman"/>
          <w:sz w:val="28"/>
          <w:szCs w:val="28"/>
        </w:rPr>
      </w:pPr>
      <w:r w:rsidRPr="00961D5B">
        <w:rPr>
          <w:rFonts w:ascii="Times New Roman" w:hAnsi="Times New Roman" w:cs="Times New Roman"/>
          <w:sz w:val="28"/>
          <w:szCs w:val="28"/>
        </w:rPr>
        <w:br w:type="page"/>
      </w:r>
    </w:p>
    <w:p w14:paraId="554A4260" w14:textId="77777777" w:rsidR="00961D5B" w:rsidRPr="00961D5B" w:rsidRDefault="00961D5B" w:rsidP="00BD1D2A">
      <w:pPr>
        <w:pStyle w:val="1"/>
        <w:keepNext/>
        <w:keepLines/>
        <w:widowControl/>
        <w:numPr>
          <w:ilvl w:val="0"/>
          <w:numId w:val="8"/>
        </w:numPr>
        <w:autoSpaceDE/>
        <w:autoSpaceDN/>
        <w:spacing w:line="259" w:lineRule="auto"/>
        <w:ind w:right="2"/>
        <w:jc w:val="center"/>
        <w:rPr>
          <w:rFonts w:ascii="Times New Roman" w:hAnsi="Times New Roman" w:cs="Times New Roman"/>
          <w:sz w:val="28"/>
          <w:szCs w:val="28"/>
        </w:rPr>
      </w:pPr>
      <w:r w:rsidRPr="00961D5B">
        <w:rPr>
          <w:rFonts w:ascii="Times New Roman" w:hAnsi="Times New Roman" w:cs="Times New Roman"/>
          <w:sz w:val="28"/>
          <w:szCs w:val="28"/>
        </w:rPr>
        <w:lastRenderedPageBreak/>
        <w:t>Заключительные положения</w:t>
      </w:r>
    </w:p>
    <w:p w14:paraId="1CE135BE"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8.1.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14:paraId="06D77DD6"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8.2. Настоящее Положение носит бессрочный характер и может быть изменено или дополнено приказом генерального директора Общества.</w:t>
      </w:r>
    </w:p>
    <w:p w14:paraId="14033CFB"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8.3. С настоящим Положением все работники Общества должны быть ознакомлены под роспись.</w:t>
      </w:r>
    </w:p>
    <w:p w14:paraId="5B473289" w14:textId="77777777" w:rsidR="00961D5B" w:rsidRPr="00961D5B" w:rsidRDefault="00961D5B" w:rsidP="00BD1D2A">
      <w:pPr>
        <w:ind w:left="-5"/>
        <w:jc w:val="both"/>
        <w:rPr>
          <w:rFonts w:ascii="Times New Roman" w:hAnsi="Times New Roman" w:cs="Times New Roman"/>
          <w:sz w:val="28"/>
          <w:szCs w:val="28"/>
        </w:rPr>
      </w:pPr>
      <w:r w:rsidRPr="00961D5B">
        <w:rPr>
          <w:rFonts w:ascii="Times New Roman" w:hAnsi="Times New Roman" w:cs="Times New Roman"/>
          <w:sz w:val="28"/>
          <w:szCs w:val="28"/>
        </w:rPr>
        <w:t>8.4. Любые изменения вносятся в настоящее Положение на основании приказа генерального директора Общества и должны быть доведены до сведения всех работников Общества.</w:t>
      </w:r>
    </w:p>
    <w:p w14:paraId="78E307F4" w14:textId="77777777" w:rsidR="00E82346" w:rsidRDefault="00E82346" w:rsidP="00BD1D2A">
      <w:pPr>
        <w:keepNext/>
        <w:keepLines/>
        <w:spacing w:line="276" w:lineRule="auto"/>
        <w:ind w:right="2"/>
        <w:jc w:val="both"/>
        <w:outlineLvl w:val="0"/>
        <w:rPr>
          <w:rFonts w:ascii="Times New Roman" w:eastAsia="Times New Roman" w:hAnsi="Times New Roman"/>
        </w:rPr>
      </w:pPr>
    </w:p>
    <w:sectPr w:rsidR="00E82346" w:rsidSect="00CF05CB">
      <w:headerReference w:type="even" r:id="rId15"/>
      <w:headerReference w:type="default" r:id="rId16"/>
      <w:footerReference w:type="even" r:id="rId17"/>
      <w:footerReference w:type="default" r:id="rId18"/>
      <w:headerReference w:type="first" r:id="rId19"/>
      <w:footerReference w:type="first" r:id="rId20"/>
      <w:pgSz w:w="11920" w:h="16845"/>
      <w:pgMar w:top="1440" w:right="1270" w:bottom="1276" w:left="1200" w:header="0" w:footer="0" w:gutter="0"/>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31E42" w14:textId="77777777" w:rsidR="0062679E" w:rsidRDefault="0062679E" w:rsidP="00CA4447">
      <w:r>
        <w:separator/>
      </w:r>
    </w:p>
  </w:endnote>
  <w:endnote w:type="continuationSeparator" w:id="0">
    <w:p w14:paraId="7B897570" w14:textId="77777777" w:rsidR="0062679E" w:rsidRDefault="0062679E" w:rsidP="00CA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9347" w14:textId="77777777" w:rsidR="007B4925" w:rsidRDefault="007B4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AB4D" w14:textId="77777777" w:rsidR="00961D5B" w:rsidRDefault="00961D5B">
    <w:pPr>
      <w:pStyle w:val="a5"/>
    </w:pPr>
  </w:p>
  <w:p w14:paraId="783A9AA3" w14:textId="77777777" w:rsidR="00961D5B" w:rsidRDefault="00961D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79C4" w14:textId="77777777" w:rsidR="007B4925" w:rsidRDefault="007B492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51EA" w14:textId="77777777" w:rsidR="00CA4447" w:rsidRDefault="00CA444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8074" w14:textId="77777777" w:rsidR="00CA4447" w:rsidRDefault="00CA444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9214" w14:textId="77777777" w:rsidR="00CA4447" w:rsidRDefault="00CA44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18AB" w14:textId="77777777" w:rsidR="0062679E" w:rsidRDefault="0062679E" w:rsidP="00CA4447">
      <w:r>
        <w:separator/>
      </w:r>
    </w:p>
  </w:footnote>
  <w:footnote w:type="continuationSeparator" w:id="0">
    <w:p w14:paraId="7FB957D3" w14:textId="77777777" w:rsidR="0062679E" w:rsidRDefault="0062679E" w:rsidP="00CA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C49D" w14:textId="77777777" w:rsidR="007B4925" w:rsidRDefault="007B4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B301" w14:textId="77777777" w:rsidR="007B4925" w:rsidRDefault="007B49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1B15" w14:textId="77777777" w:rsidR="007B4925" w:rsidRDefault="007B492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1693" w14:textId="77777777" w:rsidR="00CA4447" w:rsidRDefault="00CA444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69A8" w14:textId="77777777" w:rsidR="00CA4447" w:rsidRDefault="00CA4447">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C13C" w14:textId="77777777" w:rsidR="00CA4447" w:rsidRDefault="00CA44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02D"/>
    <w:multiLevelType w:val="multilevel"/>
    <w:tmpl w:val="FFFFFFFF"/>
    <w:lvl w:ilvl="0">
      <w:start w:val="5"/>
      <w:numFmt w:val="decimal"/>
      <w:lvlText w:val="%1."/>
      <w:lvlJc w:val="left"/>
      <w:pPr>
        <w:ind w:left="660" w:hanging="660"/>
      </w:pPr>
      <w:rPr>
        <w:rFonts w:hint="default"/>
      </w:rPr>
    </w:lvl>
    <w:lvl w:ilvl="1">
      <w:start w:val="1"/>
      <w:numFmt w:val="decimal"/>
      <w:lvlText w:val="%1.%2."/>
      <w:lvlJc w:val="left"/>
      <w:pPr>
        <w:ind w:left="1096" w:hanging="72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4056" w:hanging="180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5168" w:hanging="2160"/>
      </w:pPr>
      <w:rPr>
        <w:rFonts w:hint="default"/>
      </w:rPr>
    </w:lvl>
  </w:abstractNum>
  <w:abstractNum w:abstractNumId="1" w15:restartNumberingAfterBreak="0">
    <w:nsid w:val="0A905A79"/>
    <w:multiLevelType w:val="multilevel"/>
    <w:tmpl w:val="0A905A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BE2C74"/>
    <w:multiLevelType w:val="multilevel"/>
    <w:tmpl w:val="1ABE2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065F9"/>
    <w:multiLevelType w:val="multilevel"/>
    <w:tmpl w:val="23A065F9"/>
    <w:lvl w:ilvl="0">
      <w:start w:val="1"/>
      <w:numFmt w:val="bullet"/>
      <w:lvlText w:val="•"/>
      <w:lvlJc w:val="left"/>
      <w:pPr>
        <w:ind w:left="74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46D93C31"/>
    <w:multiLevelType w:val="multilevel"/>
    <w:tmpl w:val="65FAAF3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53605586"/>
    <w:multiLevelType w:val="multilevel"/>
    <w:tmpl w:val="53605586"/>
    <w:lvl w:ilvl="0">
      <w:start w:val="1"/>
      <w:numFmt w:val="bullet"/>
      <w:lvlText w:val="•"/>
      <w:lvlJc w:val="left"/>
      <w:pPr>
        <w:ind w:left="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608400D3"/>
    <w:multiLevelType w:val="multilevel"/>
    <w:tmpl w:val="608400D3"/>
    <w:lvl w:ilvl="0">
      <w:start w:val="1"/>
      <w:numFmt w:val="decimal"/>
      <w:lvlText w:val="%1"/>
      <w:lvlJc w:val="left"/>
      <w:pPr>
        <w:ind w:left="360" w:hanging="360"/>
      </w:pPr>
      <w:rPr>
        <w:rFonts w:hint="default"/>
        <w:w w:val="105"/>
      </w:rPr>
    </w:lvl>
    <w:lvl w:ilvl="1">
      <w:start w:val="1"/>
      <w:numFmt w:val="decimal"/>
      <w:lvlText w:val="%1.%2"/>
      <w:lvlJc w:val="left"/>
      <w:pPr>
        <w:ind w:left="541" w:hanging="360"/>
      </w:pPr>
      <w:rPr>
        <w:rFonts w:hint="default"/>
        <w:w w:val="105"/>
      </w:rPr>
    </w:lvl>
    <w:lvl w:ilvl="2">
      <w:start w:val="1"/>
      <w:numFmt w:val="decimal"/>
      <w:lvlText w:val="%1.%2.%3"/>
      <w:lvlJc w:val="left"/>
      <w:pPr>
        <w:ind w:left="722" w:hanging="360"/>
      </w:pPr>
      <w:rPr>
        <w:rFonts w:hint="default"/>
        <w:w w:val="105"/>
      </w:rPr>
    </w:lvl>
    <w:lvl w:ilvl="3">
      <w:start w:val="1"/>
      <w:numFmt w:val="decimal"/>
      <w:lvlText w:val="%1.%2.%3.%4"/>
      <w:lvlJc w:val="left"/>
      <w:pPr>
        <w:ind w:left="1263" w:hanging="720"/>
      </w:pPr>
      <w:rPr>
        <w:rFonts w:hint="default"/>
        <w:w w:val="105"/>
      </w:rPr>
    </w:lvl>
    <w:lvl w:ilvl="4">
      <w:start w:val="1"/>
      <w:numFmt w:val="decimal"/>
      <w:lvlText w:val="%1.%2.%3.%4.%5"/>
      <w:lvlJc w:val="left"/>
      <w:pPr>
        <w:ind w:left="1444" w:hanging="720"/>
      </w:pPr>
      <w:rPr>
        <w:rFonts w:hint="default"/>
        <w:w w:val="105"/>
      </w:rPr>
    </w:lvl>
    <w:lvl w:ilvl="5">
      <w:start w:val="1"/>
      <w:numFmt w:val="decimal"/>
      <w:lvlText w:val="%1.%2.%3.%4.%5.%6"/>
      <w:lvlJc w:val="left"/>
      <w:pPr>
        <w:ind w:left="1985" w:hanging="1080"/>
      </w:pPr>
      <w:rPr>
        <w:rFonts w:hint="default"/>
        <w:w w:val="105"/>
      </w:rPr>
    </w:lvl>
    <w:lvl w:ilvl="6">
      <w:start w:val="1"/>
      <w:numFmt w:val="decimal"/>
      <w:lvlText w:val="%1.%2.%3.%4.%5.%6.%7"/>
      <w:lvlJc w:val="left"/>
      <w:pPr>
        <w:ind w:left="2166" w:hanging="1080"/>
      </w:pPr>
      <w:rPr>
        <w:rFonts w:hint="default"/>
        <w:w w:val="105"/>
      </w:rPr>
    </w:lvl>
    <w:lvl w:ilvl="7">
      <w:start w:val="1"/>
      <w:numFmt w:val="decimal"/>
      <w:lvlText w:val="%1.%2.%3.%4.%5.%6.%7.%8"/>
      <w:lvlJc w:val="left"/>
      <w:pPr>
        <w:ind w:left="2347" w:hanging="1080"/>
      </w:pPr>
      <w:rPr>
        <w:rFonts w:hint="default"/>
        <w:w w:val="105"/>
      </w:rPr>
    </w:lvl>
    <w:lvl w:ilvl="8">
      <w:start w:val="1"/>
      <w:numFmt w:val="decimal"/>
      <w:lvlText w:val="%1.%2.%3.%4.%5.%6.%7.%8.%9"/>
      <w:lvlJc w:val="left"/>
      <w:pPr>
        <w:ind w:left="2888" w:hanging="1440"/>
      </w:pPr>
      <w:rPr>
        <w:rFonts w:hint="default"/>
        <w:w w:val="105"/>
      </w:rPr>
    </w:lvl>
  </w:abstractNum>
  <w:abstractNum w:abstractNumId="7" w15:restartNumberingAfterBreak="0">
    <w:nsid w:val="615839EC"/>
    <w:multiLevelType w:val="hybridMultilevel"/>
    <w:tmpl w:val="72F46124"/>
    <w:lvl w:ilvl="0" w:tplc="08A62CF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4222D75"/>
    <w:multiLevelType w:val="multilevel"/>
    <w:tmpl w:val="64222D75"/>
    <w:lvl w:ilvl="0">
      <w:start w:val="1"/>
      <w:numFmt w:val="decimal"/>
      <w:lvlText w:val="%1."/>
      <w:lvlJc w:val="left"/>
      <w:pPr>
        <w:ind w:left="720" w:hanging="360"/>
      </w:pPr>
      <w:rPr>
        <w:rFonts w:hint="default"/>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EC7844"/>
    <w:multiLevelType w:val="multilevel"/>
    <w:tmpl w:val="6FEC784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201128"/>
    <w:multiLevelType w:val="multilevel"/>
    <w:tmpl w:val="5F9C7EFC"/>
    <w:lvl w:ilvl="0">
      <w:start w:val="1"/>
      <w:numFmt w:val="decimal"/>
      <w:lvlText w:val="%1."/>
      <w:lvlJc w:val="left"/>
      <w:pPr>
        <w:ind w:left="752" w:hanging="571"/>
      </w:pPr>
      <w:rPr>
        <w:rFonts w:ascii="Times New Roman" w:eastAsia="Tahoma" w:hAnsi="Times New Roman" w:cs="Times New Roman" w:hint="default"/>
        <w:b/>
        <w:bCs/>
        <w:spacing w:val="0"/>
        <w:w w:val="100"/>
        <w:sz w:val="28"/>
        <w:szCs w:val="28"/>
        <w:lang w:val="ru-RU" w:eastAsia="en-US" w:bidi="ar-SA"/>
      </w:rPr>
    </w:lvl>
    <w:lvl w:ilvl="1">
      <w:start w:val="1"/>
      <w:numFmt w:val="decimal"/>
      <w:lvlText w:val="%1.%2."/>
      <w:lvlJc w:val="left"/>
      <w:pPr>
        <w:ind w:left="752" w:hanging="571"/>
      </w:pPr>
      <w:rPr>
        <w:rFonts w:ascii="Times New Roman" w:eastAsia="Tahoma" w:hAnsi="Times New Roman" w:cs="Times New Roman" w:hint="default"/>
        <w:spacing w:val="0"/>
        <w:w w:val="100"/>
        <w:sz w:val="28"/>
        <w:szCs w:val="28"/>
        <w:lang w:val="ru-RU" w:eastAsia="en-US" w:bidi="ar-SA"/>
      </w:rPr>
    </w:lvl>
    <w:lvl w:ilvl="2">
      <w:numFmt w:val="bullet"/>
      <w:lvlText w:val=""/>
      <w:lvlJc w:val="left"/>
      <w:pPr>
        <w:ind w:left="1172" w:hanging="421"/>
      </w:pPr>
      <w:rPr>
        <w:rFonts w:ascii="Symbol" w:eastAsia="Symbol" w:hAnsi="Symbol" w:cs="Symbol" w:hint="default"/>
        <w:w w:val="100"/>
        <w:sz w:val="18"/>
        <w:szCs w:val="18"/>
        <w:lang w:val="ru-RU" w:eastAsia="en-US" w:bidi="ar-SA"/>
      </w:rPr>
    </w:lvl>
    <w:lvl w:ilvl="3">
      <w:numFmt w:val="bullet"/>
      <w:lvlText w:val="•"/>
      <w:lvlJc w:val="left"/>
      <w:pPr>
        <w:ind w:left="3208" w:hanging="421"/>
      </w:pPr>
      <w:rPr>
        <w:rFonts w:hint="default"/>
        <w:lang w:val="ru-RU" w:eastAsia="en-US" w:bidi="ar-SA"/>
      </w:rPr>
    </w:lvl>
    <w:lvl w:ilvl="4">
      <w:numFmt w:val="bullet"/>
      <w:lvlText w:val="•"/>
      <w:lvlJc w:val="left"/>
      <w:pPr>
        <w:ind w:left="4223" w:hanging="421"/>
      </w:pPr>
      <w:rPr>
        <w:rFonts w:hint="default"/>
        <w:lang w:val="ru-RU" w:eastAsia="en-US" w:bidi="ar-SA"/>
      </w:rPr>
    </w:lvl>
    <w:lvl w:ilvl="5">
      <w:numFmt w:val="bullet"/>
      <w:lvlText w:val="•"/>
      <w:lvlJc w:val="left"/>
      <w:pPr>
        <w:ind w:left="5237" w:hanging="421"/>
      </w:pPr>
      <w:rPr>
        <w:rFonts w:hint="default"/>
        <w:lang w:val="ru-RU" w:eastAsia="en-US" w:bidi="ar-SA"/>
      </w:rPr>
    </w:lvl>
    <w:lvl w:ilvl="6">
      <w:numFmt w:val="bullet"/>
      <w:lvlText w:val="•"/>
      <w:lvlJc w:val="left"/>
      <w:pPr>
        <w:ind w:left="6252" w:hanging="421"/>
      </w:pPr>
      <w:rPr>
        <w:rFonts w:hint="default"/>
        <w:lang w:val="ru-RU" w:eastAsia="en-US" w:bidi="ar-SA"/>
      </w:rPr>
    </w:lvl>
    <w:lvl w:ilvl="7">
      <w:numFmt w:val="bullet"/>
      <w:lvlText w:val="•"/>
      <w:lvlJc w:val="left"/>
      <w:pPr>
        <w:ind w:left="7266" w:hanging="421"/>
      </w:pPr>
      <w:rPr>
        <w:rFonts w:hint="default"/>
        <w:lang w:val="ru-RU" w:eastAsia="en-US" w:bidi="ar-SA"/>
      </w:rPr>
    </w:lvl>
    <w:lvl w:ilvl="8">
      <w:numFmt w:val="bullet"/>
      <w:lvlText w:val="•"/>
      <w:lvlJc w:val="left"/>
      <w:pPr>
        <w:ind w:left="8281" w:hanging="421"/>
      </w:pPr>
      <w:rPr>
        <w:rFonts w:hint="default"/>
        <w:lang w:val="ru-RU" w:eastAsia="en-US" w:bidi="ar-SA"/>
      </w:rPr>
    </w:lvl>
  </w:abstractNum>
  <w:abstractNum w:abstractNumId="11" w15:restartNumberingAfterBreak="0">
    <w:nsid w:val="7CE247BA"/>
    <w:multiLevelType w:val="multilevel"/>
    <w:tmpl w:val="7CE247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2B6F0A"/>
    <w:multiLevelType w:val="multilevel"/>
    <w:tmpl w:val="7F2B6F0A"/>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7151539">
    <w:abstractNumId w:val="4"/>
  </w:num>
  <w:num w:numId="2" w16cid:durableId="1304044636">
    <w:abstractNumId w:val="7"/>
  </w:num>
  <w:num w:numId="3" w16cid:durableId="1921208732">
    <w:abstractNumId w:val="11"/>
  </w:num>
  <w:num w:numId="4" w16cid:durableId="2038848781">
    <w:abstractNumId w:val="6"/>
  </w:num>
  <w:num w:numId="5" w16cid:durableId="1309167216">
    <w:abstractNumId w:val="10"/>
  </w:num>
  <w:num w:numId="6" w16cid:durableId="1896508129">
    <w:abstractNumId w:val="8"/>
  </w:num>
  <w:num w:numId="7" w16cid:durableId="182325084">
    <w:abstractNumId w:val="0"/>
  </w:num>
  <w:num w:numId="8" w16cid:durableId="1840655670">
    <w:abstractNumId w:val="2"/>
  </w:num>
  <w:num w:numId="9" w16cid:durableId="609623672">
    <w:abstractNumId w:val="1"/>
  </w:num>
  <w:num w:numId="10" w16cid:durableId="261570416">
    <w:abstractNumId w:val="3"/>
  </w:num>
  <w:num w:numId="11" w16cid:durableId="288822197">
    <w:abstractNumId w:val="9"/>
  </w:num>
  <w:num w:numId="12" w16cid:durableId="1897155538">
    <w:abstractNumId w:val="5"/>
  </w:num>
  <w:num w:numId="13" w16cid:durableId="750083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081"/>
    <w:rsid w:val="00016ABE"/>
    <w:rsid w:val="000353E1"/>
    <w:rsid w:val="00065DE0"/>
    <w:rsid w:val="000E130D"/>
    <w:rsid w:val="000E21D0"/>
    <w:rsid w:val="000F748D"/>
    <w:rsid w:val="001305D3"/>
    <w:rsid w:val="001369B7"/>
    <w:rsid w:val="001D74DA"/>
    <w:rsid w:val="00230FBF"/>
    <w:rsid w:val="002B1FBE"/>
    <w:rsid w:val="002E3691"/>
    <w:rsid w:val="002F3702"/>
    <w:rsid w:val="003B5AA6"/>
    <w:rsid w:val="003C5081"/>
    <w:rsid w:val="00410DD9"/>
    <w:rsid w:val="004110AA"/>
    <w:rsid w:val="00460CC2"/>
    <w:rsid w:val="00464E72"/>
    <w:rsid w:val="004C42C3"/>
    <w:rsid w:val="005C5907"/>
    <w:rsid w:val="005F1F62"/>
    <w:rsid w:val="005F5CDD"/>
    <w:rsid w:val="0060696D"/>
    <w:rsid w:val="0062679E"/>
    <w:rsid w:val="006304B2"/>
    <w:rsid w:val="006322AC"/>
    <w:rsid w:val="00647EE7"/>
    <w:rsid w:val="006F7994"/>
    <w:rsid w:val="007963EF"/>
    <w:rsid w:val="00797880"/>
    <w:rsid w:val="007B4925"/>
    <w:rsid w:val="007E6DB6"/>
    <w:rsid w:val="007F194B"/>
    <w:rsid w:val="008114FC"/>
    <w:rsid w:val="00871FD2"/>
    <w:rsid w:val="008778BE"/>
    <w:rsid w:val="00961D5B"/>
    <w:rsid w:val="00972D63"/>
    <w:rsid w:val="00986412"/>
    <w:rsid w:val="009A5D4A"/>
    <w:rsid w:val="00A148D4"/>
    <w:rsid w:val="00A14A63"/>
    <w:rsid w:val="00A32DE6"/>
    <w:rsid w:val="00A509A2"/>
    <w:rsid w:val="00AC1D86"/>
    <w:rsid w:val="00B12D8B"/>
    <w:rsid w:val="00B21937"/>
    <w:rsid w:val="00B774A1"/>
    <w:rsid w:val="00BA4996"/>
    <w:rsid w:val="00BD1D2A"/>
    <w:rsid w:val="00C35818"/>
    <w:rsid w:val="00C85E77"/>
    <w:rsid w:val="00CA4447"/>
    <w:rsid w:val="00CB614E"/>
    <w:rsid w:val="00CF05CB"/>
    <w:rsid w:val="00D07203"/>
    <w:rsid w:val="00D13EA8"/>
    <w:rsid w:val="00D227BB"/>
    <w:rsid w:val="00D25517"/>
    <w:rsid w:val="00D64AA1"/>
    <w:rsid w:val="00DD7C84"/>
    <w:rsid w:val="00E00BE5"/>
    <w:rsid w:val="00E15FB5"/>
    <w:rsid w:val="00E82346"/>
    <w:rsid w:val="00EC5AB0"/>
    <w:rsid w:val="00EE79A9"/>
    <w:rsid w:val="00F14AE6"/>
    <w:rsid w:val="00F276EC"/>
    <w:rsid w:val="00F46837"/>
    <w:rsid w:val="00F55EF2"/>
    <w:rsid w:val="00F633D7"/>
    <w:rsid w:val="00F921D6"/>
    <w:rsid w:val="00FD18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3AD8"/>
  <w15:docId w15:val="{70179778-5452-4740-9E7E-0D338F19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E82346"/>
    <w:pPr>
      <w:widowControl w:val="0"/>
      <w:autoSpaceDE w:val="0"/>
      <w:autoSpaceDN w:val="0"/>
      <w:ind w:left="752" w:hanging="571"/>
      <w:outlineLvl w:val="0"/>
    </w:pPr>
    <w:rPr>
      <w:rFonts w:ascii="Tahoma" w:eastAsia="Tahoma" w:hAnsi="Tahoma" w:cs="Tahoma"/>
      <w:b/>
      <w:bCs/>
      <w:sz w:val="19"/>
      <w:szCs w:val="1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447"/>
    <w:pPr>
      <w:tabs>
        <w:tab w:val="center" w:pos="4677"/>
        <w:tab w:val="right" w:pos="9355"/>
      </w:tabs>
    </w:pPr>
  </w:style>
  <w:style w:type="character" w:customStyle="1" w:styleId="a4">
    <w:name w:val="Верхний колонтитул Знак"/>
    <w:basedOn w:val="a0"/>
    <w:link w:val="a3"/>
    <w:uiPriority w:val="99"/>
    <w:rsid w:val="00CA4447"/>
  </w:style>
  <w:style w:type="paragraph" w:styleId="a5">
    <w:name w:val="footer"/>
    <w:basedOn w:val="a"/>
    <w:link w:val="a6"/>
    <w:uiPriority w:val="99"/>
    <w:unhideWhenUsed/>
    <w:rsid w:val="00CA4447"/>
    <w:pPr>
      <w:tabs>
        <w:tab w:val="center" w:pos="4677"/>
        <w:tab w:val="right" w:pos="9355"/>
      </w:tabs>
    </w:pPr>
  </w:style>
  <w:style w:type="character" w:customStyle="1" w:styleId="a6">
    <w:name w:val="Нижний колонтитул Знак"/>
    <w:basedOn w:val="a0"/>
    <w:link w:val="a5"/>
    <w:uiPriority w:val="99"/>
    <w:rsid w:val="00CA4447"/>
  </w:style>
  <w:style w:type="character" w:styleId="a7">
    <w:name w:val="Hyperlink"/>
    <w:basedOn w:val="a0"/>
    <w:uiPriority w:val="99"/>
    <w:unhideWhenUsed/>
    <w:qFormat/>
    <w:rsid w:val="007F194B"/>
    <w:rPr>
      <w:color w:val="0563C1" w:themeColor="hyperlink"/>
      <w:u w:val="single"/>
    </w:rPr>
  </w:style>
  <w:style w:type="table" w:styleId="a8">
    <w:name w:val="Table Grid"/>
    <w:basedOn w:val="a1"/>
    <w:uiPriority w:val="59"/>
    <w:rsid w:val="007F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2DE6"/>
    <w:rPr>
      <w:rFonts w:ascii="Tahoma" w:hAnsi="Tahoma" w:cs="Tahoma"/>
      <w:sz w:val="16"/>
      <w:szCs w:val="16"/>
    </w:rPr>
  </w:style>
  <w:style w:type="character" w:customStyle="1" w:styleId="aa">
    <w:name w:val="Текст выноски Знак"/>
    <w:basedOn w:val="a0"/>
    <w:link w:val="a9"/>
    <w:uiPriority w:val="99"/>
    <w:semiHidden/>
    <w:rsid w:val="00A32DE6"/>
    <w:rPr>
      <w:rFonts w:ascii="Tahoma" w:hAnsi="Tahoma" w:cs="Tahoma"/>
      <w:sz w:val="16"/>
      <w:szCs w:val="16"/>
    </w:rPr>
  </w:style>
  <w:style w:type="paragraph" w:customStyle="1" w:styleId="Default">
    <w:name w:val="Default"/>
    <w:rsid w:val="003B5AA6"/>
    <w:pPr>
      <w:autoSpaceDE w:val="0"/>
      <w:autoSpaceDN w:val="0"/>
      <w:adjustRightInd w:val="0"/>
    </w:pPr>
    <w:rPr>
      <w:rFonts w:ascii="Times New Roman" w:hAnsi="Times New Roman" w:cs="Times New Roman"/>
      <w:color w:val="000000"/>
      <w:sz w:val="24"/>
      <w:szCs w:val="24"/>
    </w:rPr>
  </w:style>
  <w:style w:type="paragraph" w:styleId="ab">
    <w:name w:val="List Paragraph"/>
    <w:basedOn w:val="a"/>
    <w:uiPriority w:val="34"/>
    <w:qFormat/>
    <w:rsid w:val="002B1FBE"/>
    <w:pPr>
      <w:ind w:left="720"/>
      <w:contextualSpacing/>
    </w:pPr>
  </w:style>
  <w:style w:type="paragraph" w:styleId="ac">
    <w:name w:val="Normal (Web)"/>
    <w:basedOn w:val="a"/>
    <w:uiPriority w:val="99"/>
    <w:unhideWhenUsed/>
    <w:rsid w:val="000F748D"/>
    <w:pPr>
      <w:spacing w:before="100" w:beforeAutospacing="1" w:after="100" w:afterAutospacing="1"/>
    </w:pPr>
    <w:rPr>
      <w:rFonts w:ascii="Times New Roman" w:eastAsia="Times New Roman" w:hAnsi="Times New Roman" w:cs="Times New Roman"/>
      <w:sz w:val="22"/>
      <w:szCs w:val="22"/>
    </w:rPr>
  </w:style>
  <w:style w:type="character" w:customStyle="1" w:styleId="10">
    <w:name w:val="Заголовок 1 Знак"/>
    <w:basedOn w:val="a0"/>
    <w:link w:val="1"/>
    <w:uiPriority w:val="1"/>
    <w:rsid w:val="00E82346"/>
    <w:rPr>
      <w:rFonts w:ascii="Tahoma" w:eastAsia="Tahoma" w:hAnsi="Tahoma" w:cs="Tahoma"/>
      <w:b/>
      <w:bCs/>
      <w:sz w:val="19"/>
      <w:szCs w:val="19"/>
      <w:lang w:eastAsia="en-US"/>
    </w:rPr>
  </w:style>
  <w:style w:type="table" w:customStyle="1" w:styleId="TableNormal">
    <w:name w:val="Table Normal"/>
    <w:uiPriority w:val="2"/>
    <w:semiHidden/>
    <w:unhideWhenUsed/>
    <w:qFormat/>
    <w:rsid w:val="00E8234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E82346"/>
    <w:pPr>
      <w:widowControl w:val="0"/>
      <w:autoSpaceDE w:val="0"/>
      <w:autoSpaceDN w:val="0"/>
      <w:spacing w:before="139"/>
      <w:ind w:left="102" w:right="112"/>
      <w:jc w:val="right"/>
    </w:pPr>
    <w:rPr>
      <w:rFonts w:ascii="Verdana" w:eastAsia="Verdana" w:hAnsi="Verdana" w:cs="Verdana"/>
      <w:sz w:val="22"/>
      <w:szCs w:val="22"/>
      <w:lang w:eastAsia="en-US"/>
    </w:rPr>
  </w:style>
  <w:style w:type="character" w:customStyle="1" w:styleId="apple-converted-space">
    <w:name w:val="apple-converted-space"/>
    <w:basedOn w:val="a0"/>
    <w:rsid w:val="00E82346"/>
  </w:style>
  <w:style w:type="paragraph" w:customStyle="1" w:styleId="s5">
    <w:name w:val="s5"/>
    <w:basedOn w:val="a"/>
    <w:qFormat/>
    <w:rsid w:val="00E82346"/>
    <w:pPr>
      <w:spacing w:before="100" w:beforeAutospacing="1" w:after="100" w:afterAutospacing="1"/>
    </w:pPr>
    <w:rPr>
      <w:rFonts w:ascii="Times New Roman" w:eastAsiaTheme="minorEastAsia" w:hAnsi="Times New Roman" w:cs="Times New Roman"/>
      <w:sz w:val="24"/>
      <w:szCs w:val="24"/>
    </w:rPr>
  </w:style>
  <w:style w:type="character" w:customStyle="1" w:styleId="bumpedfont17">
    <w:name w:val="bumpedfont17"/>
    <w:basedOn w:val="a0"/>
    <w:rsid w:val="00E82346"/>
  </w:style>
  <w:style w:type="character" w:customStyle="1" w:styleId="s1">
    <w:name w:val="s1"/>
    <w:basedOn w:val="a0"/>
    <w:rsid w:val="00E82346"/>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5136</Words>
  <Characters>29280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zannavarvaruk@gmail.com</cp:lastModifiedBy>
  <cp:revision>4</cp:revision>
  <cp:lastPrinted>2024-09-25T18:51:00Z</cp:lastPrinted>
  <dcterms:created xsi:type="dcterms:W3CDTF">2024-12-14T16:57:00Z</dcterms:created>
  <dcterms:modified xsi:type="dcterms:W3CDTF">2024-12-14T17:29:00Z</dcterms:modified>
</cp:coreProperties>
</file>