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263D10" w14:textId="77777777" w:rsidR="00E82346" w:rsidRPr="0074212C" w:rsidRDefault="00E82346" w:rsidP="00E82346">
      <w:pPr>
        <w:spacing w:after="212" w:line="252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b/>
          <w:sz w:val="28"/>
          <w:lang w:bidi="ru-RU"/>
        </w:rPr>
        <w:t xml:space="preserve">УТВЕРЖДАЮ </w:t>
      </w:r>
    </w:p>
    <w:p w14:paraId="64017ED4" w14:textId="77777777" w:rsidR="00E82346" w:rsidRPr="0074212C" w:rsidRDefault="00E82346" w:rsidP="00E82346">
      <w:pPr>
        <w:spacing w:after="178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Генеральный директор  </w:t>
      </w:r>
    </w:p>
    <w:p w14:paraId="286B7A10" w14:textId="77777777" w:rsidR="00E82346" w:rsidRPr="0074212C" w:rsidRDefault="00E82346" w:rsidP="00E82346">
      <w:pPr>
        <w:spacing w:after="180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9F93D58" wp14:editId="49B3319C">
            <wp:simplePos x="0" y="0"/>
            <wp:positionH relativeFrom="column">
              <wp:posOffset>2688590</wp:posOffset>
            </wp:positionH>
            <wp:positionV relativeFrom="paragraph">
              <wp:posOffset>133985</wp:posOffset>
            </wp:positionV>
            <wp:extent cx="1544320" cy="15119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розрач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bidi="ru-RU"/>
        </w:rPr>
        <w:t>О</w:t>
      </w:r>
      <w:r w:rsidRPr="0074212C">
        <w:rPr>
          <w:rFonts w:ascii="Times New Roman" w:hAnsi="Times New Roman" w:cs="Times New Roman"/>
          <w:sz w:val="28"/>
          <w:lang w:bidi="ru-RU"/>
        </w:rPr>
        <w:t>ОО «</w:t>
      </w:r>
      <w:proofErr w:type="gramStart"/>
      <w:r w:rsidRPr="0074212C">
        <w:rPr>
          <w:rFonts w:ascii="Times New Roman" w:hAnsi="Times New Roman" w:cs="Times New Roman"/>
          <w:sz w:val="28"/>
          <w:lang w:bidi="ru-RU"/>
        </w:rPr>
        <w:t>МИЛКИ</w:t>
      </w:r>
      <w:proofErr w:type="gramEnd"/>
      <w:r w:rsidRPr="0074212C">
        <w:rPr>
          <w:rFonts w:ascii="Times New Roman" w:hAnsi="Times New Roman" w:cs="Times New Roman"/>
          <w:sz w:val="28"/>
          <w:lang w:bidi="ru-RU"/>
        </w:rPr>
        <w:t xml:space="preserve"> КОМПАНИ» </w:t>
      </w:r>
    </w:p>
    <w:p w14:paraId="3E3672A2" w14:textId="046A064C" w:rsidR="00E82346" w:rsidRPr="0074212C" w:rsidRDefault="00E82346" w:rsidP="00E82346">
      <w:pPr>
        <w:spacing w:after="180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A8302F0" wp14:editId="0F14A627">
            <wp:simplePos x="0" y="0"/>
            <wp:positionH relativeFrom="column">
              <wp:posOffset>3958620</wp:posOffset>
            </wp:positionH>
            <wp:positionV relativeFrom="paragraph">
              <wp:posOffset>243716</wp:posOffset>
            </wp:positionV>
            <wp:extent cx="776744" cy="579863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обрез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4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12C">
        <w:rPr>
          <w:rFonts w:ascii="Times New Roman" w:hAnsi="Times New Roman" w:cs="Times New Roman"/>
          <w:sz w:val="28"/>
          <w:lang w:bidi="ru-RU"/>
        </w:rPr>
        <w:t>«</w:t>
      </w:r>
      <w:r>
        <w:rPr>
          <w:rFonts w:ascii="Times New Roman" w:hAnsi="Times New Roman" w:cs="Times New Roman"/>
          <w:sz w:val="28"/>
          <w:lang w:bidi="ru-RU"/>
        </w:rPr>
        <w:t>1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» </w:t>
      </w:r>
      <w:r w:rsidR="00647EE7">
        <w:rPr>
          <w:rFonts w:ascii="Times New Roman" w:hAnsi="Times New Roman" w:cs="Times New Roman"/>
          <w:sz w:val="28"/>
          <w:lang w:bidi="ru-RU"/>
        </w:rPr>
        <w:t>ноября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lang w:bidi="ru-RU"/>
        </w:rPr>
        <w:t>23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 год</w:t>
      </w:r>
    </w:p>
    <w:p w14:paraId="49D87AE1" w14:textId="77777777" w:rsidR="00E82346" w:rsidRPr="0074212C" w:rsidRDefault="00E82346" w:rsidP="00E82346">
      <w:pPr>
        <w:spacing w:after="122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_______________ </w:t>
      </w:r>
      <w:proofErr w:type="spellStart"/>
      <w:r w:rsidRPr="0074212C">
        <w:rPr>
          <w:rFonts w:ascii="Times New Roman" w:hAnsi="Times New Roman" w:cs="Times New Roman"/>
          <w:sz w:val="28"/>
          <w:lang w:bidi="ru-RU"/>
        </w:rPr>
        <w:t>В.Г.Колун</w:t>
      </w:r>
      <w:proofErr w:type="spellEnd"/>
      <w:r w:rsidRPr="0074212C">
        <w:rPr>
          <w:rFonts w:ascii="Times New Roman" w:hAnsi="Times New Roman" w:cs="Times New Roman"/>
          <w:sz w:val="28"/>
          <w:lang w:bidi="ru-RU"/>
        </w:rPr>
        <w:t xml:space="preserve">    </w:t>
      </w:r>
    </w:p>
    <w:p w14:paraId="10EEF543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3D7EB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F1E46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6EE7A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24677CAA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5A6B5AE3" w14:textId="77777777" w:rsidR="00FF27C5" w:rsidRDefault="00FF27C5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638A9433" w14:textId="77777777" w:rsidR="00FF27C5" w:rsidRDefault="00FF27C5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31263E08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  <w:bookmarkStart w:id="0" w:name="_GoBack"/>
      <w:bookmarkEnd w:id="0"/>
    </w:p>
    <w:p w14:paraId="5B7C22B8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  <w:t>ПОЛОЖЕНИЕ</w:t>
      </w:r>
    </w:p>
    <w:p w14:paraId="444CD2BF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 xml:space="preserve">О ПРИЕМЕ, ПЕРЕВОДЕ И ОТЧИСЛЕНИИ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 xml:space="preserve"> </w:t>
      </w:r>
    </w:p>
    <w:p w14:paraId="523DC46C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>ООО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>МИЛКИ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 xml:space="preserve"> КОМПАНИ»</w:t>
      </w:r>
    </w:p>
    <w:p w14:paraId="26A557AD" w14:textId="77777777" w:rsidR="00E82346" w:rsidRDefault="00E82346" w:rsidP="00E82346">
      <w:pPr>
        <w:spacing w:line="256" w:lineRule="auto"/>
        <w:ind w:left="68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2"/>
          <w:lang w:bidi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 xml:space="preserve"> </w:t>
      </w:r>
    </w:p>
    <w:p w14:paraId="302145AA" w14:textId="77777777" w:rsidR="00E82346" w:rsidRDefault="00E82346" w:rsidP="00E82346">
      <w:pPr>
        <w:spacing w:after="155" w:line="256" w:lineRule="auto"/>
        <w:ind w:left="68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2"/>
          <w:lang w:bidi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 xml:space="preserve"> </w:t>
      </w:r>
    </w:p>
    <w:p w14:paraId="077A5EFB" w14:textId="77777777" w:rsidR="00E82346" w:rsidRDefault="00E82346" w:rsidP="00E82346">
      <w:pPr>
        <w:spacing w:after="157" w:line="256" w:lineRule="auto"/>
        <w:ind w:left="68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2"/>
          <w:lang w:bidi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 xml:space="preserve"> </w:t>
      </w:r>
    </w:p>
    <w:p w14:paraId="7C9A7CF3" w14:textId="77777777" w:rsidR="00E82346" w:rsidRDefault="00E82346" w:rsidP="00E82346">
      <w:pPr>
        <w:spacing w:after="155" w:line="256" w:lineRule="auto"/>
        <w:ind w:left="68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2"/>
          <w:lang w:bidi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 xml:space="preserve"> </w:t>
      </w:r>
    </w:p>
    <w:p w14:paraId="4DB87834" w14:textId="77777777" w:rsidR="00E82346" w:rsidRDefault="00E82346" w:rsidP="00E82346">
      <w:pPr>
        <w:spacing w:after="155" w:line="256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2"/>
          <w:lang w:bidi="ru-RU"/>
          <w14:ligatures w14:val="standardContextual"/>
        </w:rPr>
      </w:pPr>
    </w:p>
    <w:p w14:paraId="38E83B88" w14:textId="77777777" w:rsidR="00E82346" w:rsidRDefault="00E82346" w:rsidP="00E82346">
      <w:pPr>
        <w:spacing w:after="157" w:line="256" w:lineRule="auto"/>
        <w:ind w:left="68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2"/>
          <w:lang w:bidi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 xml:space="preserve"> </w:t>
      </w:r>
    </w:p>
    <w:p w14:paraId="4040A5AD" w14:textId="77777777" w:rsidR="00E82346" w:rsidRDefault="00E82346" w:rsidP="00E82346">
      <w:pPr>
        <w:spacing w:after="155" w:line="256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 xml:space="preserve"> </w:t>
      </w:r>
    </w:p>
    <w:p w14:paraId="0B20AC73" w14:textId="77777777" w:rsidR="00E82346" w:rsidRDefault="00E82346" w:rsidP="00E82346">
      <w:pPr>
        <w:spacing w:after="157" w:line="256" w:lineRule="auto"/>
        <w:ind w:left="68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2"/>
          <w:lang w:bidi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 xml:space="preserve"> </w:t>
      </w:r>
    </w:p>
    <w:p w14:paraId="7F848001" w14:textId="77777777" w:rsidR="00E82346" w:rsidRDefault="00E82346" w:rsidP="00E82346">
      <w:pPr>
        <w:spacing w:after="156" w:line="256" w:lineRule="auto"/>
        <w:ind w:left="68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2"/>
          <w:lang w:bidi="ru-RU"/>
          <w14:ligatures w14:val="standardContextual"/>
        </w:rPr>
      </w:pPr>
    </w:p>
    <w:p w14:paraId="192FAA77" w14:textId="77777777" w:rsidR="00E82346" w:rsidRDefault="00E82346" w:rsidP="00E82346">
      <w:pPr>
        <w:spacing w:after="155" w:line="256" w:lineRule="auto"/>
        <w:ind w:left="68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2"/>
          <w:lang w:bidi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 xml:space="preserve"> </w:t>
      </w:r>
    </w:p>
    <w:p w14:paraId="54AB53B2" w14:textId="77777777" w:rsidR="00E82346" w:rsidRDefault="00E82346" w:rsidP="00E82346">
      <w:pPr>
        <w:spacing w:after="157" w:line="256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 xml:space="preserve"> </w:t>
      </w:r>
    </w:p>
    <w:p w14:paraId="6AD7B177" w14:textId="23267C32" w:rsidR="00E82346" w:rsidRDefault="00E82346" w:rsidP="00E82346">
      <w:pPr>
        <w:spacing w:after="212" w:line="256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2"/>
          <w:lang w:bidi="ru-RU"/>
          <w14:ligatures w14:val="standardContextual"/>
        </w:rPr>
      </w:pPr>
    </w:p>
    <w:p w14:paraId="48A0F1D7" w14:textId="77777777" w:rsidR="00A148D4" w:rsidRDefault="00A148D4" w:rsidP="00E82346">
      <w:pPr>
        <w:spacing w:after="212" w:line="256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2"/>
          <w:lang w:bidi="ru-RU"/>
          <w14:ligatures w14:val="standardContextual"/>
        </w:rPr>
      </w:pPr>
    </w:p>
    <w:p w14:paraId="6FC013BF" w14:textId="77777777" w:rsidR="00E82346" w:rsidRDefault="00E82346" w:rsidP="00E82346">
      <w:pPr>
        <w:spacing w:after="154" w:line="256" w:lineRule="auto"/>
        <w:ind w:left="10" w:right="3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>г. Кисловодск</w:t>
      </w:r>
    </w:p>
    <w:p w14:paraId="36C2676B" w14:textId="77777777" w:rsidR="00E82346" w:rsidRDefault="00E82346" w:rsidP="00E82346">
      <w:pPr>
        <w:spacing w:after="154" w:line="256" w:lineRule="auto"/>
        <w:ind w:left="10" w:right="3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:lang w:bidi="ru-RU"/>
          <w14:ligatures w14:val="standardContextual"/>
        </w:rPr>
        <w:t>2023</w:t>
      </w:r>
    </w:p>
    <w:p w14:paraId="5B065667" w14:textId="77777777" w:rsidR="00E82346" w:rsidRDefault="00E82346" w:rsidP="00E82346">
      <w:pPr>
        <w:pStyle w:val="ab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3"/>
        <w:contextualSpacing w:val="0"/>
        <w:jc w:val="center"/>
        <w:rPr>
          <w:rFonts w:asciiTheme="majorBidi" w:eastAsia="Times New Roman" w:hAnsiTheme="majorBidi" w:cstheme="majorBidi"/>
          <w:b/>
          <w:bCs/>
          <w:color w:val="000000"/>
          <w:kern w:val="2"/>
          <w:sz w:val="28"/>
          <w:szCs w:val="28"/>
          <w:lang w:bidi="ru-RU"/>
          <w14:ligatures w14:val="standardContextual"/>
        </w:rPr>
      </w:pPr>
      <w:r>
        <w:rPr>
          <w:rFonts w:asciiTheme="majorBidi" w:hAnsiTheme="majorBidi" w:cstheme="majorBidi"/>
          <w:b/>
          <w:bCs/>
          <w:w w:val="110"/>
          <w:sz w:val="28"/>
          <w:szCs w:val="28"/>
        </w:rPr>
        <w:lastRenderedPageBreak/>
        <w:t>Общие</w:t>
      </w:r>
      <w:r>
        <w:rPr>
          <w:rFonts w:asciiTheme="majorBidi" w:hAnsiTheme="majorBidi" w:cstheme="majorBidi"/>
          <w:b/>
          <w:bCs/>
          <w:spacing w:val="5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w w:val="110"/>
          <w:sz w:val="28"/>
          <w:szCs w:val="28"/>
        </w:rPr>
        <w:t>положения</w:t>
      </w:r>
    </w:p>
    <w:p w14:paraId="1D2D81CA" w14:textId="616AAE4E" w:rsidR="00E82346" w:rsidRDefault="00E82346" w:rsidP="00A148D4">
      <w:pPr>
        <w:pStyle w:val="ab"/>
        <w:widowControl w:val="0"/>
        <w:numPr>
          <w:ilvl w:val="1"/>
          <w:numId w:val="4"/>
        </w:numPr>
        <w:autoSpaceDE w:val="0"/>
        <w:autoSpaceDN w:val="0"/>
        <w:spacing w:line="276" w:lineRule="auto"/>
        <w:ind w:left="709" w:hanging="528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w w:val="105"/>
          <w:sz w:val="28"/>
          <w:szCs w:val="28"/>
        </w:rPr>
        <w:t>Настоящее</w:t>
      </w:r>
      <w:r>
        <w:rPr>
          <w:rFonts w:asciiTheme="majorBidi" w:hAnsiTheme="majorBidi" w:cstheme="majorBidi"/>
          <w:spacing w:val="8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 xml:space="preserve">Положение о </w:t>
      </w:r>
      <w:r>
        <w:rPr>
          <w:rFonts w:asciiTheme="majorBidi" w:hAnsiTheme="majorBidi" w:cstheme="majorBidi"/>
          <w:spacing w:val="-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приеме,</w:t>
      </w:r>
      <w:r>
        <w:rPr>
          <w:rFonts w:asciiTheme="majorBidi" w:hAnsiTheme="majorBidi" w:cstheme="majorBidi"/>
          <w:spacing w:val="14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переводе и</w:t>
      </w:r>
      <w:r>
        <w:rPr>
          <w:rFonts w:asciiTheme="majorBidi" w:hAnsiTheme="majorBidi" w:cstheme="majorBidi"/>
          <w:spacing w:val="26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отчислении</w:t>
      </w:r>
      <w:r>
        <w:rPr>
          <w:rFonts w:asciiTheme="majorBidi" w:hAnsiTheme="majorBidi" w:cstheme="majorBidi"/>
          <w:spacing w:val="7"/>
          <w:w w:val="105"/>
          <w:sz w:val="28"/>
          <w:szCs w:val="28"/>
        </w:rPr>
        <w:t xml:space="preserve"> </w:t>
      </w:r>
      <w:r w:rsidR="00A148D4">
        <w:rPr>
          <w:rFonts w:asciiTheme="majorBidi" w:hAnsiTheme="majorBidi" w:cstheme="majorBidi"/>
          <w:spacing w:val="7"/>
          <w:w w:val="105"/>
          <w:sz w:val="28"/>
          <w:szCs w:val="28"/>
        </w:rPr>
        <w:t xml:space="preserve">   </w:t>
      </w:r>
      <w:r>
        <w:rPr>
          <w:rFonts w:asciiTheme="majorBidi" w:hAnsiTheme="majorBidi" w:cstheme="majorBidi"/>
          <w:w w:val="105"/>
          <w:sz w:val="28"/>
          <w:szCs w:val="28"/>
        </w:rPr>
        <w:t>Обучающихся</w:t>
      </w:r>
      <w:r>
        <w:rPr>
          <w:rFonts w:asciiTheme="majorBidi" w:hAnsiTheme="majorBidi" w:cstheme="majorBidi"/>
          <w:spacing w:val="20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(далее</w:t>
      </w:r>
      <w:r>
        <w:rPr>
          <w:rFonts w:asciiTheme="majorBidi" w:hAnsiTheme="majorBidi" w:cstheme="majorBidi"/>
          <w:spacing w:val="6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 xml:space="preserve">– </w:t>
      </w:r>
      <w:r>
        <w:rPr>
          <w:rFonts w:asciiTheme="majorBidi" w:hAnsiTheme="majorBidi" w:cstheme="majorBidi"/>
          <w:sz w:val="28"/>
          <w:szCs w:val="28"/>
        </w:rPr>
        <w:t>«Положение»)</w:t>
      </w:r>
      <w:r>
        <w:rPr>
          <w:rFonts w:asciiTheme="majorBidi" w:hAnsiTheme="majorBidi" w:cstheme="majorBidi"/>
          <w:spacing w:val="-33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ООО</w:t>
      </w:r>
      <w:r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«МИЛКИ КОМПАНИ»</w:t>
      </w:r>
      <w:r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(далее</w:t>
      </w:r>
      <w:r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spacing w:val="-18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«Организация»)</w:t>
      </w:r>
      <w:r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разработано</w:t>
      </w:r>
      <w:r>
        <w:rPr>
          <w:rFonts w:asciiTheme="majorBidi" w:hAnsiTheme="majorBidi" w:cstheme="majorBidi"/>
          <w:spacing w:val="-19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соответствии</w:t>
      </w:r>
      <w:r>
        <w:rPr>
          <w:rFonts w:asciiTheme="majorBidi" w:hAnsiTheme="majorBidi" w:cstheme="majorBidi"/>
          <w:spacing w:val="-36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>:</w:t>
      </w:r>
    </w:p>
    <w:p w14:paraId="60116D6B" w14:textId="77777777" w:rsidR="00A148D4" w:rsidRDefault="00A148D4" w:rsidP="00A148D4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pacing w:val="-1"/>
          <w:w w:val="105"/>
          <w:sz w:val="28"/>
          <w:szCs w:val="28"/>
        </w:rPr>
        <w:t xml:space="preserve">- </w:t>
      </w:r>
      <w:r w:rsidR="00E82346" w:rsidRPr="00A148D4">
        <w:rPr>
          <w:rFonts w:asciiTheme="majorBidi" w:hAnsiTheme="majorBidi" w:cstheme="majorBidi"/>
          <w:spacing w:val="-1"/>
          <w:w w:val="105"/>
          <w:sz w:val="28"/>
          <w:szCs w:val="28"/>
        </w:rPr>
        <w:t>Гражданским</w:t>
      </w:r>
      <w:r w:rsidR="00E82346" w:rsidRPr="00A148D4">
        <w:rPr>
          <w:rFonts w:asciiTheme="majorBidi" w:hAnsiTheme="majorBidi" w:cstheme="majorBidi"/>
          <w:spacing w:val="-15"/>
          <w:w w:val="105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pacing w:val="-1"/>
          <w:w w:val="105"/>
          <w:sz w:val="28"/>
          <w:szCs w:val="28"/>
        </w:rPr>
        <w:t>Кодексом</w:t>
      </w:r>
      <w:r w:rsidR="00E82346" w:rsidRPr="00A148D4">
        <w:rPr>
          <w:rFonts w:asciiTheme="majorBidi" w:hAnsiTheme="majorBidi" w:cstheme="majorBidi"/>
          <w:spacing w:val="-29"/>
          <w:w w:val="105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w w:val="105"/>
          <w:sz w:val="28"/>
          <w:szCs w:val="28"/>
        </w:rPr>
        <w:t>Российской</w:t>
      </w:r>
      <w:r w:rsidR="00E82346" w:rsidRPr="00A148D4">
        <w:rPr>
          <w:rFonts w:asciiTheme="majorBidi" w:hAnsiTheme="majorBidi" w:cstheme="majorBidi"/>
          <w:spacing w:val="-40"/>
          <w:w w:val="105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w w:val="105"/>
          <w:sz w:val="28"/>
          <w:szCs w:val="28"/>
        </w:rPr>
        <w:t>Федерации;</w:t>
      </w:r>
    </w:p>
    <w:p w14:paraId="71FD01A9" w14:textId="77777777" w:rsidR="00A148D4" w:rsidRDefault="00A148D4" w:rsidP="00A148D4">
      <w:pPr>
        <w:widowControl w:val="0"/>
        <w:autoSpaceDE w:val="0"/>
        <w:autoSpaceDN w:val="0"/>
        <w:spacing w:line="276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E82346" w:rsidRPr="00A148D4">
        <w:rPr>
          <w:rFonts w:asciiTheme="majorBidi" w:hAnsiTheme="majorBidi" w:cstheme="majorBidi"/>
          <w:sz w:val="28"/>
          <w:szCs w:val="28"/>
        </w:rPr>
        <w:t>Федеральным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законом от 29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декабря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2012 г. № 273-ФЗ «Об образовании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в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Российской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Федерации»;</w:t>
      </w:r>
    </w:p>
    <w:p w14:paraId="54273DF2" w14:textId="77777777" w:rsidR="00A148D4" w:rsidRDefault="00A148D4" w:rsidP="00A148D4">
      <w:pPr>
        <w:widowControl w:val="0"/>
        <w:autoSpaceDE w:val="0"/>
        <w:autoSpaceDN w:val="0"/>
        <w:spacing w:line="276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E82346" w:rsidRPr="00A148D4">
        <w:rPr>
          <w:rFonts w:asciiTheme="majorBidi" w:hAnsiTheme="majorBidi" w:cstheme="majorBidi"/>
          <w:sz w:val="28"/>
          <w:szCs w:val="28"/>
        </w:rPr>
        <w:t>Постановлением</w:t>
      </w:r>
      <w:r w:rsidR="00E82346" w:rsidRPr="00A148D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Правительства</w:t>
      </w:r>
      <w:r w:rsidR="00E82346" w:rsidRPr="00A148D4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РФ</w:t>
      </w:r>
      <w:r w:rsidR="00E82346" w:rsidRPr="00A148D4">
        <w:rPr>
          <w:rFonts w:asciiTheme="majorBidi" w:hAnsiTheme="majorBidi" w:cstheme="majorBidi"/>
          <w:spacing w:val="-30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от</w:t>
      </w:r>
      <w:r w:rsidR="00E82346" w:rsidRPr="00A148D4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31</w:t>
      </w:r>
      <w:r w:rsidR="00E82346" w:rsidRPr="00A148D4">
        <w:rPr>
          <w:rFonts w:asciiTheme="majorBidi" w:hAnsiTheme="majorBidi" w:cstheme="majorBidi"/>
          <w:spacing w:val="-18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мая</w:t>
      </w:r>
      <w:r w:rsidR="00E82346" w:rsidRPr="00A148D4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2021</w:t>
      </w:r>
      <w:r w:rsidR="00E82346" w:rsidRPr="00A148D4">
        <w:rPr>
          <w:rFonts w:asciiTheme="majorBidi" w:hAnsiTheme="majorBidi" w:cstheme="majorBidi"/>
          <w:spacing w:val="-18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г.</w:t>
      </w:r>
      <w:r w:rsidR="00E82346" w:rsidRPr="00A148D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№</w:t>
      </w:r>
      <w:r w:rsidR="00E82346" w:rsidRPr="00A148D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825</w:t>
      </w:r>
      <w:r w:rsidR="00E82346" w:rsidRPr="00A148D4">
        <w:rPr>
          <w:rFonts w:asciiTheme="majorBidi" w:hAnsiTheme="majorBidi" w:cstheme="majorBidi"/>
          <w:spacing w:val="-26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«О</w:t>
      </w:r>
      <w:r w:rsidR="00E82346" w:rsidRPr="00A148D4">
        <w:rPr>
          <w:rFonts w:asciiTheme="majorBidi" w:hAnsiTheme="majorBidi" w:cstheme="majorBidi"/>
          <w:spacing w:val="-15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федеральной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информационной</w:t>
      </w:r>
      <w:r w:rsidR="00E82346" w:rsidRPr="00A148D4">
        <w:rPr>
          <w:rFonts w:asciiTheme="majorBidi" w:hAnsiTheme="majorBidi" w:cstheme="majorBidi"/>
          <w:spacing w:val="-6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системе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«Федеральный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реестр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сведений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о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gramStart"/>
      <w:r w:rsidR="00E82346" w:rsidRPr="00A148D4">
        <w:rPr>
          <w:rFonts w:asciiTheme="majorBidi" w:hAnsiTheme="majorBidi" w:cstheme="majorBidi"/>
          <w:sz w:val="28"/>
          <w:szCs w:val="28"/>
        </w:rPr>
        <w:t>документах</w:t>
      </w:r>
      <w:proofErr w:type="gramEnd"/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об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образовании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и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(или)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о</w:t>
      </w:r>
      <w:r w:rsidR="00E82346" w:rsidRPr="00A148D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квалификации,</w:t>
      </w:r>
      <w:r w:rsidR="00E82346" w:rsidRPr="00A148D4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документах</w:t>
      </w:r>
      <w:r w:rsidR="00E82346" w:rsidRPr="00A148D4">
        <w:rPr>
          <w:rFonts w:asciiTheme="majorBidi" w:hAnsiTheme="majorBidi" w:cstheme="majorBidi"/>
          <w:spacing w:val="-38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об</w:t>
      </w:r>
      <w:r w:rsidR="00E82346" w:rsidRPr="00A148D4">
        <w:rPr>
          <w:rFonts w:asciiTheme="majorBidi" w:hAnsiTheme="majorBidi" w:cstheme="majorBidi"/>
          <w:spacing w:val="-18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обучении»;</w:t>
      </w:r>
    </w:p>
    <w:p w14:paraId="194DDFA6" w14:textId="572F48DE" w:rsidR="00E82346" w:rsidRPr="00A148D4" w:rsidRDefault="00A148D4" w:rsidP="00A148D4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E82346" w:rsidRPr="00A148D4">
        <w:rPr>
          <w:rFonts w:asciiTheme="majorBidi" w:hAnsiTheme="majorBidi" w:cstheme="majorBidi"/>
          <w:sz w:val="28"/>
          <w:szCs w:val="28"/>
        </w:rPr>
        <w:t>Уставом</w:t>
      </w:r>
      <w:r w:rsidR="00E82346" w:rsidRPr="00A148D4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и</w:t>
      </w:r>
      <w:r w:rsidR="00E82346" w:rsidRPr="00A148D4">
        <w:rPr>
          <w:rFonts w:asciiTheme="majorBidi" w:hAnsiTheme="majorBidi" w:cstheme="majorBidi"/>
          <w:spacing w:val="39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иными</w:t>
      </w:r>
      <w:r w:rsidR="00E82346" w:rsidRPr="00A148D4">
        <w:rPr>
          <w:rFonts w:asciiTheme="majorBidi" w:hAnsiTheme="majorBidi" w:cstheme="majorBidi"/>
          <w:spacing w:val="12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локальными</w:t>
      </w:r>
      <w:r w:rsidR="00E82346" w:rsidRPr="00A148D4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нормативными</w:t>
      </w:r>
      <w:r w:rsidR="00E82346" w:rsidRPr="00A148D4">
        <w:rPr>
          <w:rFonts w:asciiTheme="majorBidi" w:hAnsiTheme="majorBidi" w:cstheme="majorBidi"/>
          <w:spacing w:val="7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актами</w:t>
      </w:r>
      <w:r w:rsidR="00E82346" w:rsidRPr="00A148D4">
        <w:rPr>
          <w:rFonts w:asciiTheme="majorBidi" w:hAnsiTheme="majorBidi" w:cstheme="majorBidi"/>
          <w:spacing w:val="8"/>
          <w:sz w:val="28"/>
          <w:szCs w:val="28"/>
        </w:rPr>
        <w:t xml:space="preserve"> </w:t>
      </w:r>
      <w:r w:rsidR="00E82346" w:rsidRPr="00A148D4">
        <w:rPr>
          <w:rFonts w:asciiTheme="majorBidi" w:hAnsiTheme="majorBidi" w:cstheme="majorBidi"/>
          <w:sz w:val="28"/>
          <w:szCs w:val="28"/>
        </w:rPr>
        <w:t>Организации.</w:t>
      </w:r>
    </w:p>
    <w:p w14:paraId="5B8990EF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Положение определяет порядок приема, перевода, отчисления и восстановления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в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Организации.</w:t>
      </w:r>
    </w:p>
    <w:p w14:paraId="478A126A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Положение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является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локальным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нормативным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актом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Организации,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его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действие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распространяется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всех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поступающих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Организации,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Заказчиков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образовательных услуг, сотрудников Организации и третьих лиц, привлеченных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Организацией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для</w:t>
      </w:r>
      <w:r>
        <w:rPr>
          <w:rFonts w:asciiTheme="majorBidi" w:hAnsiTheme="majorBidi" w:cstheme="majorBidi"/>
          <w:spacing w:val="-23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оказания</w:t>
      </w:r>
      <w:r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платных</w:t>
      </w:r>
      <w:r>
        <w:rPr>
          <w:rFonts w:asciiTheme="majorBidi" w:hAnsiTheme="majorBidi" w:cstheme="majorBidi"/>
          <w:spacing w:val="-2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Образовательных</w:t>
      </w:r>
      <w:r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услуг.</w:t>
      </w:r>
    </w:p>
    <w:p w14:paraId="16F15470" w14:textId="77777777" w:rsidR="00E82346" w:rsidRDefault="00E82346" w:rsidP="00E82346">
      <w:pPr>
        <w:pStyle w:val="ab"/>
        <w:spacing w:line="276" w:lineRule="auto"/>
        <w:ind w:right="174"/>
        <w:rPr>
          <w:rFonts w:asciiTheme="majorBidi" w:hAnsiTheme="majorBidi" w:cstheme="majorBidi"/>
          <w:sz w:val="28"/>
          <w:szCs w:val="28"/>
        </w:rPr>
      </w:pPr>
    </w:p>
    <w:p w14:paraId="4340FDB1" w14:textId="77777777" w:rsidR="00E82346" w:rsidRDefault="00E82346" w:rsidP="00E82346">
      <w:pPr>
        <w:pStyle w:val="1"/>
        <w:numPr>
          <w:ilvl w:val="0"/>
          <w:numId w:val="5"/>
        </w:numPr>
        <w:tabs>
          <w:tab w:val="left" w:pos="752"/>
        </w:tabs>
        <w:spacing w:line="276" w:lineRule="auto"/>
        <w:ind w:right="17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w w:val="110"/>
          <w:sz w:val="28"/>
          <w:szCs w:val="28"/>
        </w:rPr>
        <w:t>Понятия</w:t>
      </w:r>
      <w:r>
        <w:rPr>
          <w:rFonts w:asciiTheme="majorBidi" w:hAnsiTheme="majorBidi" w:cstheme="majorBidi"/>
          <w:spacing w:val="1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10"/>
          <w:sz w:val="28"/>
          <w:szCs w:val="28"/>
        </w:rPr>
        <w:t>и</w:t>
      </w:r>
      <w:r>
        <w:rPr>
          <w:rFonts w:asciiTheme="majorBidi" w:hAnsiTheme="majorBidi" w:cstheme="majorBidi"/>
          <w:spacing w:val="-12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10"/>
          <w:sz w:val="28"/>
          <w:szCs w:val="28"/>
        </w:rPr>
        <w:t>определения</w:t>
      </w:r>
    </w:p>
    <w:tbl>
      <w:tblPr>
        <w:tblStyle w:val="TableNormal"/>
        <w:tblW w:w="977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89"/>
        <w:gridCol w:w="7087"/>
      </w:tblGrid>
      <w:tr w:rsidR="00E82346" w14:paraId="1C5AB5BB" w14:textId="77777777" w:rsidTr="00E8148D">
        <w:trPr>
          <w:trHeight w:val="1115"/>
        </w:trPr>
        <w:tc>
          <w:tcPr>
            <w:tcW w:w="2689" w:type="dxa"/>
          </w:tcPr>
          <w:p w14:paraId="2F514133" w14:textId="77777777" w:rsidR="00E82346" w:rsidRDefault="00E82346" w:rsidP="00E8148D">
            <w:pPr>
              <w:pStyle w:val="TableParagraph"/>
              <w:spacing w:before="0" w:line="276" w:lineRule="auto"/>
              <w:ind w:left="0" w:right="17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w w:val="105"/>
                <w:sz w:val="28"/>
                <w:szCs w:val="28"/>
              </w:rPr>
              <w:t>Заказчик</w:t>
            </w:r>
            <w:proofErr w:type="spellEnd"/>
          </w:p>
        </w:tc>
        <w:tc>
          <w:tcPr>
            <w:tcW w:w="7087" w:type="dxa"/>
          </w:tcPr>
          <w:p w14:paraId="5B3F0975" w14:textId="77777777" w:rsidR="00E82346" w:rsidRPr="00832E3E" w:rsidRDefault="00E82346" w:rsidP="00E8148D">
            <w:pPr>
              <w:pStyle w:val="TableParagraph"/>
              <w:spacing w:before="0" w:line="276" w:lineRule="auto"/>
              <w:ind w:right="174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физическое или юридическое лицо, оплачивающее на основании Договора</w:t>
            </w:r>
            <w:r w:rsidRPr="00832E3E">
              <w:rPr>
                <w:rFonts w:asciiTheme="majorBidi" w:hAnsiTheme="majorBidi" w:cstheme="majorBidi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Образовательные</w:t>
            </w:r>
            <w:r w:rsidRPr="00832E3E">
              <w:rPr>
                <w:rFonts w:asciiTheme="majorBidi" w:hAnsiTheme="majorBidi" w:cstheme="majorBidi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услуги,</w:t>
            </w:r>
            <w:r w:rsidRPr="00832E3E">
              <w:rPr>
                <w:rFonts w:asciiTheme="majorBidi" w:hAnsiTheme="majorBidi" w:cstheme="majorBidi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оказываемые</w:t>
            </w:r>
            <w:r w:rsidRPr="00832E3E">
              <w:rPr>
                <w:rFonts w:asciiTheme="majorBidi" w:hAnsiTheme="majorBidi" w:cstheme="majorBidi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Организацией</w:t>
            </w:r>
            <w:r w:rsidRPr="00832E3E">
              <w:rPr>
                <w:rFonts w:asciiTheme="majorBidi" w:hAnsiTheme="majorBidi" w:cstheme="majorBidi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Обучающемуся</w:t>
            </w:r>
            <w:proofErr w:type="gramEnd"/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.</w:t>
            </w:r>
            <w:r w:rsidRPr="00832E3E">
              <w:rPr>
                <w:rFonts w:asciiTheme="majorBidi" w:hAnsiTheme="majorBidi" w:cstheme="majorBidi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К</w:t>
            </w:r>
            <w:r w:rsidRPr="00832E3E">
              <w:rPr>
                <w:rFonts w:asciiTheme="majorBidi" w:hAnsiTheme="majorBidi" w:cstheme="majorBidi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Заказчикам также относятся законные представители несовершеннолетних</w:t>
            </w:r>
            <w:r w:rsidRPr="00832E3E">
              <w:rPr>
                <w:rFonts w:asciiTheme="majorBidi" w:hAnsiTheme="majorBidi" w:cstheme="majorBidi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Обучающихся.</w:t>
            </w:r>
          </w:p>
        </w:tc>
      </w:tr>
      <w:tr w:rsidR="00E82346" w14:paraId="3D736740" w14:textId="77777777" w:rsidTr="00E8148D">
        <w:trPr>
          <w:trHeight w:val="757"/>
        </w:trPr>
        <w:tc>
          <w:tcPr>
            <w:tcW w:w="2689" w:type="dxa"/>
          </w:tcPr>
          <w:p w14:paraId="5EFA93CF" w14:textId="77777777" w:rsidR="00E82346" w:rsidRDefault="00E82346" w:rsidP="00E8148D">
            <w:pPr>
              <w:pStyle w:val="TableParagraph"/>
              <w:spacing w:before="0" w:line="276" w:lineRule="auto"/>
              <w:ind w:left="0" w:right="17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w w:val="105"/>
                <w:sz w:val="28"/>
                <w:szCs w:val="28"/>
              </w:rPr>
              <w:t>Обучающийся</w:t>
            </w:r>
            <w:proofErr w:type="spellEnd"/>
          </w:p>
        </w:tc>
        <w:tc>
          <w:tcPr>
            <w:tcW w:w="7087" w:type="dxa"/>
          </w:tcPr>
          <w:p w14:paraId="4E0553F9" w14:textId="77777777" w:rsidR="00E82346" w:rsidRPr="00832E3E" w:rsidRDefault="00E82346" w:rsidP="00E8148D">
            <w:pPr>
              <w:pStyle w:val="TableParagraph"/>
              <w:spacing w:before="0" w:line="276" w:lineRule="auto"/>
              <w:ind w:right="174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несовершеннолетнее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ab/>
              <w:t>физическое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ab/>
              <w:t xml:space="preserve">лицо, осваивающее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Образовательную </w:t>
            </w:r>
            <w:r w:rsidRPr="00832E3E">
              <w:rPr>
                <w:rFonts w:asciiTheme="majorBidi" w:hAnsiTheme="majorBidi" w:cstheme="majorBidi"/>
                <w:spacing w:val="-6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программу</w:t>
            </w:r>
            <w:r w:rsidRPr="00832E3E">
              <w:rPr>
                <w:rFonts w:asciiTheme="majorBidi" w:hAnsiTheme="majorBidi" w:cstheme="majorBidi"/>
                <w:spacing w:val="-33"/>
                <w:w w:val="10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Организации.</w:t>
            </w:r>
          </w:p>
        </w:tc>
      </w:tr>
      <w:tr w:rsidR="00E82346" w14:paraId="36C5C0DC" w14:textId="77777777" w:rsidTr="00E8148D">
        <w:trPr>
          <w:trHeight w:val="1764"/>
        </w:trPr>
        <w:tc>
          <w:tcPr>
            <w:tcW w:w="2689" w:type="dxa"/>
          </w:tcPr>
          <w:p w14:paraId="0F4CDC64" w14:textId="77777777" w:rsidR="00E82346" w:rsidRDefault="00E82346" w:rsidP="00E8148D">
            <w:pPr>
              <w:pStyle w:val="TableParagraph"/>
              <w:spacing w:before="0" w:line="276" w:lineRule="auto"/>
              <w:ind w:left="0" w:right="17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w w:val="105"/>
                <w:sz w:val="28"/>
                <w:szCs w:val="28"/>
              </w:rPr>
              <w:t>Образовательная</w:t>
            </w:r>
            <w:proofErr w:type="spellEnd"/>
          </w:p>
          <w:p w14:paraId="12AFAF83" w14:textId="77777777" w:rsidR="00E82346" w:rsidRDefault="00E82346" w:rsidP="00E8148D">
            <w:pPr>
              <w:pStyle w:val="TableParagraph"/>
              <w:spacing w:before="0" w:line="276" w:lineRule="auto"/>
              <w:ind w:left="0" w:right="17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w w:val="105"/>
                <w:sz w:val="28"/>
                <w:szCs w:val="28"/>
              </w:rPr>
              <w:t>программа</w:t>
            </w:r>
            <w:proofErr w:type="spellEnd"/>
            <w:r>
              <w:rPr>
                <w:rFonts w:asciiTheme="majorBidi" w:hAnsiTheme="majorBidi" w:cstheme="majorBidi"/>
                <w:b/>
                <w:bCs/>
                <w:spacing w:val="-54"/>
                <w:w w:val="105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Программа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7" w:type="dxa"/>
          </w:tcPr>
          <w:p w14:paraId="78ECFD7E" w14:textId="77777777" w:rsidR="00E82346" w:rsidRPr="00832E3E" w:rsidRDefault="00E82346" w:rsidP="00E8148D">
            <w:pPr>
              <w:pStyle w:val="TableParagraph"/>
              <w:spacing w:before="0" w:line="276" w:lineRule="auto"/>
              <w:ind w:right="174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дополнительная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общеразвивающая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программа.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Это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комплекс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основных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характеристик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образования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(объем,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содержание,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планируемые результаты) и организационно-педагогических условий, который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представлен в виде учебного плана, календарного учебного графика, рабочих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программ учебных предметов, курсов, дисциплин (модулей), иных компонентов,</w:t>
            </w:r>
            <w:r w:rsidRPr="00832E3E">
              <w:rPr>
                <w:rFonts w:asciiTheme="majorBidi" w:hAnsiTheme="majorBidi" w:cstheme="majorBidi"/>
                <w:spacing w:val="-6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оценочных</w:t>
            </w:r>
            <w:r w:rsidRPr="00832E3E">
              <w:rPr>
                <w:rFonts w:asciiTheme="majorBidi" w:hAnsiTheme="majorBidi" w:cstheme="majorBidi"/>
                <w:spacing w:val="-9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</w:t>
            </w:r>
            <w:r w:rsidRPr="00832E3E">
              <w:rPr>
                <w:rFonts w:asciiTheme="majorBidi" w:hAnsiTheme="majorBidi" w:cstheme="majorBidi"/>
                <w:spacing w:val="-7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методических</w:t>
            </w:r>
            <w:r w:rsidRPr="00832E3E">
              <w:rPr>
                <w:rFonts w:asciiTheme="majorBidi" w:hAnsiTheme="majorBidi" w:cstheme="majorBidi"/>
                <w:spacing w:val="-22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материалов.</w:t>
            </w:r>
            <w:proofErr w:type="gramEnd"/>
          </w:p>
        </w:tc>
      </w:tr>
      <w:tr w:rsidR="00E82346" w14:paraId="356D371C" w14:textId="77777777" w:rsidTr="00E8148D">
        <w:trPr>
          <w:trHeight w:val="758"/>
        </w:trPr>
        <w:tc>
          <w:tcPr>
            <w:tcW w:w="2689" w:type="dxa"/>
          </w:tcPr>
          <w:p w14:paraId="5B849BF3" w14:textId="77777777" w:rsidR="00E82346" w:rsidRDefault="00E82346" w:rsidP="00E8148D">
            <w:pPr>
              <w:pStyle w:val="TableParagraph"/>
              <w:spacing w:before="0" w:line="276" w:lineRule="auto"/>
              <w:ind w:left="0" w:right="17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pacing w:val="-1"/>
                <w:w w:val="105"/>
                <w:sz w:val="28"/>
                <w:szCs w:val="28"/>
              </w:rPr>
              <w:lastRenderedPageBreak/>
              <w:t>Образовательные</w:t>
            </w:r>
            <w:proofErr w:type="spellEnd"/>
            <w:r>
              <w:rPr>
                <w:rFonts w:asciiTheme="majorBidi" w:hAnsiTheme="majorBidi" w:cstheme="majorBidi"/>
                <w:b/>
                <w:bCs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pacing w:val="-2"/>
                <w:w w:val="105"/>
                <w:sz w:val="28"/>
                <w:szCs w:val="28"/>
              </w:rPr>
              <w:t>услуги</w:t>
            </w:r>
            <w:proofErr w:type="spellEnd"/>
            <w:r>
              <w:rPr>
                <w:rFonts w:asciiTheme="majorBidi" w:hAnsiTheme="majorBidi" w:cstheme="majorBidi"/>
                <w:b/>
                <w:bCs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pacing w:val="-2"/>
                <w:w w:val="105"/>
                <w:sz w:val="28"/>
                <w:szCs w:val="28"/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pacing w:val="-2"/>
                <w:w w:val="105"/>
                <w:sz w:val="28"/>
                <w:szCs w:val="28"/>
              </w:rPr>
              <w:t>Услуги</w:t>
            </w:r>
            <w:proofErr w:type="spellEnd"/>
            <w:r>
              <w:rPr>
                <w:rFonts w:asciiTheme="majorBidi" w:hAnsiTheme="majorBidi" w:cstheme="majorBidi"/>
                <w:b/>
                <w:bCs/>
                <w:spacing w:val="-2"/>
                <w:w w:val="105"/>
                <w:sz w:val="28"/>
                <w:szCs w:val="28"/>
              </w:rPr>
              <w:t>)</w:t>
            </w:r>
          </w:p>
        </w:tc>
        <w:tc>
          <w:tcPr>
            <w:tcW w:w="7087" w:type="dxa"/>
          </w:tcPr>
          <w:p w14:paraId="095FA5ED" w14:textId="77777777" w:rsidR="00E82346" w:rsidRPr="00832E3E" w:rsidRDefault="00E82346" w:rsidP="00E8148D">
            <w:pPr>
              <w:pStyle w:val="TableParagraph"/>
              <w:spacing w:before="0" w:line="276" w:lineRule="auto"/>
              <w:ind w:right="174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деятельность</w:t>
            </w:r>
            <w:r w:rsidRPr="00832E3E">
              <w:rPr>
                <w:rFonts w:asciiTheme="majorBidi" w:hAnsiTheme="majorBidi" w:cstheme="majorBidi"/>
                <w:spacing w:val="2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Организации</w:t>
            </w:r>
            <w:r w:rsidRPr="00832E3E">
              <w:rPr>
                <w:rFonts w:asciiTheme="majorBidi" w:hAnsiTheme="majorBidi" w:cstheme="majorBidi"/>
                <w:spacing w:val="33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</w:t>
            </w:r>
            <w:r w:rsidRPr="00832E3E">
              <w:rPr>
                <w:rFonts w:asciiTheme="majorBidi" w:hAnsiTheme="majorBidi" w:cstheme="majorBidi"/>
                <w:spacing w:val="24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реализации</w:t>
            </w:r>
            <w:r w:rsidRPr="00832E3E">
              <w:rPr>
                <w:rFonts w:asciiTheme="majorBidi" w:hAnsiTheme="majorBidi" w:cstheme="majorBidi"/>
                <w:spacing w:val="33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Программ</w:t>
            </w:r>
            <w:r w:rsidRPr="00832E3E">
              <w:rPr>
                <w:rFonts w:asciiTheme="majorBidi" w:hAnsiTheme="majorBidi" w:cstheme="majorBidi"/>
                <w:spacing w:val="8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</w:t>
            </w:r>
            <w:r w:rsidRPr="00832E3E">
              <w:rPr>
                <w:rFonts w:asciiTheme="majorBidi" w:hAnsiTheme="majorBidi" w:cstheme="majorBidi"/>
                <w:spacing w:val="17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счет</w:t>
            </w:r>
            <w:r w:rsidRPr="00832E3E">
              <w:rPr>
                <w:rFonts w:asciiTheme="majorBidi" w:hAnsiTheme="majorBidi" w:cstheme="majorBidi"/>
                <w:spacing w:val="2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средств</w:t>
            </w:r>
            <w:r w:rsidRPr="00832E3E">
              <w:rPr>
                <w:rFonts w:asciiTheme="majorBidi" w:hAnsiTheme="majorBidi" w:cstheme="majorBidi"/>
                <w:spacing w:val="1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Заказчика</w:t>
            </w:r>
            <w:r w:rsidRPr="00832E3E">
              <w:rPr>
                <w:rFonts w:asciiTheme="majorBidi" w:hAnsiTheme="majorBidi" w:cstheme="majorBidi"/>
                <w:spacing w:val="-6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</w:t>
            </w:r>
            <w:r w:rsidRPr="00832E3E">
              <w:rPr>
                <w:rFonts w:asciiTheme="majorBidi" w:hAnsiTheme="majorBidi" w:cstheme="majorBidi"/>
                <w:spacing w:val="-1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Договорам,</w:t>
            </w:r>
            <w:r w:rsidRPr="00832E3E">
              <w:rPr>
                <w:rFonts w:asciiTheme="majorBidi" w:hAnsiTheme="majorBidi" w:cstheme="majorBidi"/>
                <w:spacing w:val="-26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заключаемым</w:t>
            </w:r>
            <w:r w:rsidRPr="00832E3E">
              <w:rPr>
                <w:rFonts w:asciiTheme="majorBidi" w:hAnsiTheme="majorBidi" w:cstheme="majorBidi"/>
                <w:spacing w:val="-24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при</w:t>
            </w:r>
            <w:r w:rsidRPr="00832E3E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приеме</w:t>
            </w:r>
            <w:r w:rsidRPr="00832E3E">
              <w:rPr>
                <w:rFonts w:asciiTheme="majorBidi" w:hAnsiTheme="majorBidi" w:cstheme="majorBidi"/>
                <w:spacing w:val="-8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</w:t>
            </w:r>
            <w:r w:rsidRPr="00832E3E">
              <w:rPr>
                <w:rFonts w:asciiTheme="majorBidi" w:hAnsiTheme="majorBidi" w:cstheme="majorBidi"/>
                <w:spacing w:val="-17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обучение.</w:t>
            </w:r>
          </w:p>
        </w:tc>
      </w:tr>
      <w:tr w:rsidR="00E82346" w14:paraId="7DFFA5CE" w14:textId="77777777" w:rsidTr="00E8148D">
        <w:trPr>
          <w:trHeight w:val="1268"/>
        </w:trPr>
        <w:tc>
          <w:tcPr>
            <w:tcW w:w="2689" w:type="dxa"/>
          </w:tcPr>
          <w:p w14:paraId="39E807FC" w14:textId="77777777" w:rsidR="00E82346" w:rsidRDefault="00E82346" w:rsidP="00E8148D">
            <w:pPr>
              <w:pStyle w:val="TableParagraph"/>
              <w:spacing w:before="0" w:line="276" w:lineRule="auto"/>
              <w:ind w:left="0" w:right="17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w w:val="105"/>
                <w:sz w:val="28"/>
                <w:szCs w:val="28"/>
              </w:rPr>
              <w:t>Договор</w:t>
            </w:r>
            <w:proofErr w:type="spellEnd"/>
          </w:p>
        </w:tc>
        <w:tc>
          <w:tcPr>
            <w:tcW w:w="7087" w:type="dxa"/>
          </w:tcPr>
          <w:p w14:paraId="15872E15" w14:textId="77777777" w:rsidR="00E82346" w:rsidRPr="00832E3E" w:rsidRDefault="00E82346" w:rsidP="00E8148D">
            <w:pPr>
              <w:pStyle w:val="TableParagraph"/>
              <w:spacing w:before="0" w:line="276" w:lineRule="auto"/>
              <w:ind w:right="174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договор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оказании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платных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образовательных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услуг,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заключаемый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Организацией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Заказчиком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(законным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представителем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Обучающегося)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или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Организацией,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Заказчиком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Обучающимся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(в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лице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его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законного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представителя).</w:t>
            </w:r>
          </w:p>
        </w:tc>
      </w:tr>
      <w:tr w:rsidR="00E82346" w14:paraId="128EEC71" w14:textId="77777777" w:rsidTr="00E8148D">
        <w:trPr>
          <w:trHeight w:val="1260"/>
        </w:trPr>
        <w:tc>
          <w:tcPr>
            <w:tcW w:w="2689" w:type="dxa"/>
          </w:tcPr>
          <w:p w14:paraId="5388C94B" w14:textId="77777777" w:rsidR="00E82346" w:rsidRDefault="00E82346" w:rsidP="00E8148D">
            <w:pPr>
              <w:pStyle w:val="TableParagraph"/>
              <w:spacing w:before="0" w:line="276" w:lineRule="auto"/>
              <w:ind w:left="0" w:right="17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w w:val="105"/>
                <w:sz w:val="28"/>
                <w:szCs w:val="28"/>
              </w:rPr>
              <w:t>Зачисление</w:t>
            </w:r>
            <w:proofErr w:type="spellEnd"/>
          </w:p>
        </w:tc>
        <w:tc>
          <w:tcPr>
            <w:tcW w:w="7087" w:type="dxa"/>
          </w:tcPr>
          <w:p w14:paraId="419F2D05" w14:textId="77777777" w:rsidR="00E82346" w:rsidRPr="00832E3E" w:rsidRDefault="00E82346" w:rsidP="00E8148D">
            <w:pPr>
              <w:pStyle w:val="TableParagraph"/>
              <w:spacing w:before="0" w:line="276" w:lineRule="auto"/>
              <w:ind w:right="174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процедура,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рамках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которой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результате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выполнения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Заказчиком</w:t>
            </w:r>
            <w:proofErr w:type="gramEnd"/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/Обучающимся определенных условий, предусмотренных Порядком,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Организация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издает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приказ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зачислении,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подтверждающий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факт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приема</w:t>
            </w:r>
            <w:r w:rsidRPr="00832E3E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Обучающегося</w:t>
            </w:r>
            <w:r w:rsidRPr="00832E3E">
              <w:rPr>
                <w:rFonts w:asciiTheme="majorBidi" w:hAnsiTheme="majorBidi" w:cstheme="majorBidi"/>
                <w:spacing w:val="-23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</w:t>
            </w:r>
            <w:r w:rsidRPr="00832E3E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Программу.</w:t>
            </w:r>
          </w:p>
        </w:tc>
      </w:tr>
      <w:tr w:rsidR="00E82346" w14:paraId="2F45380E" w14:textId="77777777" w:rsidTr="00E8148D">
        <w:trPr>
          <w:trHeight w:val="1116"/>
        </w:trPr>
        <w:tc>
          <w:tcPr>
            <w:tcW w:w="2689" w:type="dxa"/>
          </w:tcPr>
          <w:p w14:paraId="10115371" w14:textId="77777777" w:rsidR="00E82346" w:rsidRDefault="00E82346" w:rsidP="00E8148D">
            <w:pPr>
              <w:pStyle w:val="TableParagraph"/>
              <w:spacing w:before="0" w:line="276" w:lineRule="auto"/>
              <w:ind w:left="0" w:right="174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w w:val="105"/>
                <w:sz w:val="28"/>
                <w:szCs w:val="28"/>
              </w:rPr>
              <w:t>Сайт</w:t>
            </w:r>
            <w:proofErr w:type="spellEnd"/>
          </w:p>
        </w:tc>
        <w:tc>
          <w:tcPr>
            <w:tcW w:w="7087" w:type="dxa"/>
          </w:tcPr>
          <w:p w14:paraId="03BAC5DC" w14:textId="77777777" w:rsidR="00E82346" w:rsidRPr="00832E3E" w:rsidRDefault="00E82346" w:rsidP="00E8148D">
            <w:pPr>
              <w:pStyle w:val="TableParagraph"/>
              <w:spacing w:before="0" w:line="276" w:lineRule="auto"/>
              <w:ind w:right="174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информационный ресурс Организации</w:t>
            </w:r>
            <w:r w:rsidRPr="00832E3E">
              <w:rPr>
                <w:rFonts w:asciiTheme="majorBidi" w:hAnsiTheme="majorBidi" w:cstheme="majorBidi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в сети Интернет, размещенный</w:t>
            </w:r>
            <w:r w:rsidRPr="00832E3E">
              <w:rPr>
                <w:rFonts w:asciiTheme="majorBidi" w:hAnsiTheme="majorBidi" w:cstheme="majorBidi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по</w:t>
            </w:r>
            <w:r w:rsidRPr="00832E3E">
              <w:rPr>
                <w:rFonts w:asciiTheme="majorBidi" w:hAnsiTheme="majorBidi" w:cstheme="majorBidi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832E3E">
              <w:rPr>
                <w:rFonts w:asciiTheme="majorBidi" w:hAnsiTheme="majorBidi" w:cstheme="majorBidi"/>
                <w:spacing w:val="2"/>
                <w:sz w:val="28"/>
                <w:szCs w:val="28"/>
                <w:lang w:val="ru-RU"/>
              </w:rPr>
              <w:t>д</w:t>
            </w:r>
            <w:r w:rsidRPr="00832E3E">
              <w:rPr>
                <w:rFonts w:asciiTheme="majorBidi" w:hAnsiTheme="majorBidi" w:cstheme="majorBidi"/>
                <w:spacing w:val="-4"/>
                <w:w w:val="110"/>
                <w:sz w:val="28"/>
                <w:szCs w:val="28"/>
                <w:lang w:val="ru-RU"/>
              </w:rPr>
              <w:t>р</w:t>
            </w:r>
            <w:r w:rsidRPr="00832E3E">
              <w:rPr>
                <w:rFonts w:asciiTheme="majorBidi" w:hAnsiTheme="majorBidi" w:cstheme="majorBidi"/>
                <w:spacing w:val="-7"/>
                <w:w w:val="103"/>
                <w:sz w:val="28"/>
                <w:szCs w:val="28"/>
                <w:lang w:val="ru-RU"/>
              </w:rPr>
              <w:t>е</w:t>
            </w:r>
            <w:r w:rsidRPr="00832E3E">
              <w:rPr>
                <w:rFonts w:asciiTheme="majorBidi" w:hAnsiTheme="majorBidi" w:cstheme="majorBidi"/>
                <w:spacing w:val="3"/>
                <w:w w:val="105"/>
                <w:sz w:val="28"/>
                <w:szCs w:val="28"/>
                <w:lang w:val="ru-RU"/>
              </w:rPr>
              <w:t>с</w:t>
            </w:r>
            <w:r w:rsidRPr="00832E3E">
              <w:rPr>
                <w:rFonts w:asciiTheme="majorBidi" w:hAnsiTheme="majorBidi" w:cstheme="majorBidi"/>
                <w:spacing w:val="4"/>
                <w:w w:val="94"/>
                <w:sz w:val="28"/>
                <w:szCs w:val="28"/>
                <w:lang w:val="ru-RU"/>
              </w:rPr>
              <w:t>у</w:t>
            </w:r>
            <w:r w:rsidRPr="00832E3E">
              <w:rPr>
                <w:rFonts w:asciiTheme="majorBidi" w:hAnsiTheme="majorBidi" w:cstheme="majorBidi"/>
                <w:w w:val="46"/>
                <w:sz w:val="28"/>
                <w:szCs w:val="28"/>
                <w:lang w:val="ru-RU"/>
              </w:rPr>
              <w:t>:</w:t>
            </w:r>
            <w:r w:rsidRPr="00832E3E">
              <w:rPr>
                <w:rFonts w:asciiTheme="majorBidi" w:hAnsiTheme="majorBidi" w:cstheme="majorBidi"/>
                <w:spacing w:val="-10"/>
                <w:sz w:val="28"/>
                <w:szCs w:val="28"/>
                <w:lang w:val="ru-RU"/>
              </w:rPr>
              <w:t xml:space="preserve"> </w:t>
            </w:r>
            <w:hyperlink r:id="rId10" w:history="1">
              <w:r>
                <w:rPr>
                  <w:rStyle w:val="a7"/>
                  <w:rFonts w:asciiTheme="majorBidi" w:hAnsiTheme="majorBidi" w:cstheme="majorBidi"/>
                  <w:spacing w:val="-2"/>
                  <w:w w:val="121"/>
                  <w:sz w:val="28"/>
                  <w:szCs w:val="28"/>
                  <w:u w:color="0462C1"/>
                </w:rPr>
                <w:t>https</w:t>
              </w:r>
              <w:r w:rsidRPr="00832E3E">
                <w:rPr>
                  <w:rStyle w:val="a7"/>
                  <w:rFonts w:asciiTheme="majorBidi" w:hAnsiTheme="majorBidi" w:cstheme="majorBidi"/>
                  <w:spacing w:val="-2"/>
                  <w:w w:val="121"/>
                  <w:sz w:val="28"/>
                  <w:szCs w:val="28"/>
                  <w:u w:color="0462C1"/>
                  <w:lang w:val="ru-RU"/>
                </w:rPr>
                <w:t>://милки.рф/</w:t>
              </w:r>
            </w:hyperlink>
            <w:r w:rsidRPr="00832E3E">
              <w:rPr>
                <w:rFonts w:asciiTheme="majorBidi" w:hAnsiTheme="majorBidi" w:cstheme="majorBidi"/>
                <w:w w:val="70"/>
                <w:sz w:val="28"/>
                <w:szCs w:val="28"/>
                <w:lang w:val="ru-RU"/>
              </w:rPr>
              <w:t>,</w:t>
            </w:r>
            <w:r w:rsidRPr="00832E3E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pacing w:val="-2"/>
                <w:w w:val="105"/>
                <w:sz w:val="28"/>
                <w:szCs w:val="28"/>
                <w:lang w:val="ru-RU"/>
              </w:rPr>
              <w:t>п</w:t>
            </w:r>
            <w:r w:rsidRPr="00832E3E">
              <w:rPr>
                <w:rFonts w:asciiTheme="majorBidi" w:hAnsiTheme="majorBidi" w:cstheme="majorBidi"/>
                <w:spacing w:val="5"/>
                <w:w w:val="104"/>
                <w:sz w:val="28"/>
                <w:szCs w:val="28"/>
                <w:lang w:val="ru-RU"/>
              </w:rPr>
              <w:t>о</w:t>
            </w:r>
            <w:r w:rsidRPr="00832E3E">
              <w:rPr>
                <w:rFonts w:asciiTheme="majorBidi" w:hAnsiTheme="majorBidi" w:cstheme="majorBidi"/>
                <w:spacing w:val="3"/>
                <w:w w:val="105"/>
                <w:sz w:val="28"/>
                <w:szCs w:val="28"/>
                <w:lang w:val="ru-RU"/>
              </w:rPr>
              <w:t>с</w:t>
            </w:r>
            <w:r w:rsidRPr="00832E3E">
              <w:rPr>
                <w:rFonts w:asciiTheme="majorBidi" w:hAnsiTheme="majorBidi" w:cstheme="majorBidi"/>
                <w:spacing w:val="-4"/>
                <w:w w:val="110"/>
                <w:sz w:val="28"/>
                <w:szCs w:val="28"/>
                <w:lang w:val="ru-RU"/>
              </w:rPr>
              <w:t>р</w:t>
            </w:r>
            <w:r w:rsidRPr="00832E3E">
              <w:rPr>
                <w:rFonts w:asciiTheme="majorBidi" w:hAnsiTheme="majorBidi" w:cstheme="majorBidi"/>
                <w:spacing w:val="-7"/>
                <w:w w:val="103"/>
                <w:sz w:val="28"/>
                <w:szCs w:val="28"/>
                <w:lang w:val="ru-RU"/>
              </w:rPr>
              <w:t>е</w:t>
            </w:r>
            <w:r w:rsidRPr="00832E3E">
              <w:rPr>
                <w:rFonts w:asciiTheme="majorBidi" w:hAnsiTheme="majorBidi" w:cstheme="majorBidi"/>
                <w:spacing w:val="2"/>
                <w:w w:val="104"/>
                <w:sz w:val="28"/>
                <w:szCs w:val="28"/>
                <w:lang w:val="ru-RU"/>
              </w:rPr>
              <w:t>д</w:t>
            </w:r>
            <w:r w:rsidRPr="00832E3E">
              <w:rPr>
                <w:rFonts w:asciiTheme="majorBidi" w:hAnsiTheme="majorBidi" w:cstheme="majorBidi"/>
                <w:spacing w:val="3"/>
                <w:w w:val="105"/>
                <w:sz w:val="28"/>
                <w:szCs w:val="28"/>
                <w:lang w:val="ru-RU"/>
              </w:rPr>
              <w:t>с</w:t>
            </w:r>
            <w:r w:rsidRPr="00832E3E">
              <w:rPr>
                <w:rFonts w:asciiTheme="majorBidi" w:hAnsiTheme="majorBidi" w:cstheme="majorBidi"/>
                <w:spacing w:val="4"/>
                <w:w w:val="95"/>
                <w:sz w:val="28"/>
                <w:szCs w:val="28"/>
                <w:lang w:val="ru-RU"/>
              </w:rPr>
              <w:t>т</w:t>
            </w:r>
            <w:r w:rsidRPr="00832E3E">
              <w:rPr>
                <w:rFonts w:asciiTheme="majorBidi" w:hAnsiTheme="majorBidi" w:cstheme="majorBidi"/>
                <w:spacing w:val="-5"/>
                <w:w w:val="102"/>
                <w:sz w:val="28"/>
                <w:szCs w:val="28"/>
                <w:lang w:val="ru-RU"/>
              </w:rPr>
              <w:t>в</w:t>
            </w:r>
            <w:r w:rsidRPr="00832E3E">
              <w:rPr>
                <w:rFonts w:asciiTheme="majorBidi" w:hAnsiTheme="majorBidi" w:cstheme="majorBidi"/>
                <w:spacing w:val="5"/>
                <w:w w:val="104"/>
                <w:sz w:val="28"/>
                <w:szCs w:val="28"/>
                <w:lang w:val="ru-RU"/>
              </w:rPr>
              <w:t>о</w:t>
            </w:r>
            <w:r w:rsidRPr="00832E3E">
              <w:rPr>
                <w:rFonts w:asciiTheme="majorBidi" w:hAnsiTheme="majorBidi" w:cstheme="majorBidi"/>
                <w:w w:val="113"/>
                <w:sz w:val="28"/>
                <w:szCs w:val="28"/>
                <w:lang w:val="ru-RU"/>
              </w:rPr>
              <w:t>м</w:t>
            </w:r>
            <w:r w:rsidRPr="00832E3E">
              <w:rPr>
                <w:rFonts w:asciiTheme="majorBidi" w:hAnsiTheme="majorBidi" w:cstheme="majorBidi"/>
                <w:spacing w:val="-11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w w:val="101"/>
                <w:sz w:val="28"/>
                <w:szCs w:val="28"/>
                <w:lang w:val="ru-RU"/>
              </w:rPr>
              <w:t>к</w:t>
            </w:r>
            <w:r w:rsidRPr="00832E3E">
              <w:rPr>
                <w:rFonts w:asciiTheme="majorBidi" w:hAnsiTheme="majorBidi" w:cstheme="majorBidi"/>
                <w:spacing w:val="5"/>
                <w:w w:val="101"/>
                <w:sz w:val="28"/>
                <w:szCs w:val="28"/>
                <w:lang w:val="ru-RU"/>
              </w:rPr>
              <w:t>о</w:t>
            </w:r>
            <w:r w:rsidRPr="00832E3E">
              <w:rPr>
                <w:rFonts w:asciiTheme="majorBidi" w:hAnsiTheme="majorBidi" w:cstheme="majorBidi"/>
                <w:spacing w:val="4"/>
                <w:w w:val="95"/>
                <w:sz w:val="28"/>
                <w:szCs w:val="28"/>
                <w:lang w:val="ru-RU"/>
              </w:rPr>
              <w:t>т</w:t>
            </w:r>
            <w:r w:rsidRPr="00832E3E">
              <w:rPr>
                <w:rFonts w:asciiTheme="majorBidi" w:hAnsiTheme="majorBidi" w:cstheme="majorBidi"/>
                <w:spacing w:val="5"/>
                <w:w w:val="104"/>
                <w:sz w:val="28"/>
                <w:szCs w:val="28"/>
                <w:lang w:val="ru-RU"/>
              </w:rPr>
              <w:t>о</w:t>
            </w:r>
            <w:r w:rsidRPr="00832E3E">
              <w:rPr>
                <w:rFonts w:asciiTheme="majorBidi" w:hAnsiTheme="majorBidi" w:cstheme="majorBidi"/>
                <w:spacing w:val="-4"/>
                <w:w w:val="110"/>
                <w:sz w:val="28"/>
                <w:szCs w:val="28"/>
                <w:lang w:val="ru-RU"/>
              </w:rPr>
              <w:t>р</w:t>
            </w:r>
            <w:r w:rsidRPr="00832E3E">
              <w:rPr>
                <w:rFonts w:asciiTheme="majorBidi" w:hAnsiTheme="majorBidi" w:cstheme="majorBidi"/>
                <w:spacing w:val="5"/>
                <w:w w:val="104"/>
                <w:sz w:val="28"/>
                <w:szCs w:val="28"/>
                <w:lang w:val="ru-RU"/>
              </w:rPr>
              <w:t>о</w:t>
            </w:r>
            <w:r w:rsidRPr="00832E3E">
              <w:rPr>
                <w:rFonts w:asciiTheme="majorBidi" w:hAnsiTheme="majorBidi" w:cstheme="majorBidi"/>
                <w:spacing w:val="4"/>
                <w:sz w:val="28"/>
                <w:szCs w:val="28"/>
                <w:lang w:val="ru-RU"/>
              </w:rPr>
              <w:t>г</w:t>
            </w:r>
            <w:r w:rsidRPr="00832E3E">
              <w:rPr>
                <w:rFonts w:asciiTheme="majorBidi" w:hAnsiTheme="majorBidi" w:cstheme="majorBidi"/>
                <w:w w:val="104"/>
                <w:sz w:val="28"/>
                <w:szCs w:val="28"/>
                <w:lang w:val="ru-RU"/>
              </w:rPr>
              <w:t>о</w:t>
            </w:r>
            <w:r w:rsidRPr="00832E3E">
              <w:rPr>
                <w:rFonts w:asciiTheme="majorBidi" w:hAnsiTheme="majorBidi" w:cstheme="majorBidi"/>
                <w:spacing w:val="-13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pacing w:val="5"/>
                <w:w w:val="104"/>
                <w:sz w:val="28"/>
                <w:szCs w:val="28"/>
                <w:lang w:val="ru-RU"/>
              </w:rPr>
              <w:t>о</w:t>
            </w:r>
            <w:r w:rsidRPr="00832E3E">
              <w:rPr>
                <w:rFonts w:asciiTheme="majorBidi" w:hAnsiTheme="majorBidi" w:cstheme="majorBidi"/>
                <w:spacing w:val="3"/>
                <w:w w:val="105"/>
                <w:sz w:val="28"/>
                <w:szCs w:val="28"/>
                <w:lang w:val="ru-RU"/>
              </w:rPr>
              <w:t>с</w:t>
            </w:r>
            <w:r w:rsidRPr="00832E3E">
              <w:rPr>
                <w:rFonts w:asciiTheme="majorBidi" w:hAnsiTheme="majorBidi" w:cstheme="majorBidi"/>
                <w:spacing w:val="-11"/>
                <w:w w:val="94"/>
                <w:sz w:val="28"/>
                <w:szCs w:val="28"/>
                <w:lang w:val="ru-RU"/>
              </w:rPr>
              <w:t>у</w:t>
            </w:r>
            <w:r w:rsidRPr="00832E3E">
              <w:rPr>
                <w:rFonts w:asciiTheme="majorBidi" w:hAnsiTheme="majorBidi" w:cstheme="majorBidi"/>
                <w:spacing w:val="-3"/>
                <w:w w:val="104"/>
                <w:sz w:val="28"/>
                <w:szCs w:val="28"/>
                <w:lang w:val="ru-RU"/>
              </w:rPr>
              <w:t>щ</w:t>
            </w:r>
            <w:r w:rsidRPr="00832E3E">
              <w:rPr>
                <w:rFonts w:asciiTheme="majorBidi" w:hAnsiTheme="majorBidi" w:cstheme="majorBidi"/>
                <w:spacing w:val="-7"/>
                <w:w w:val="103"/>
                <w:sz w:val="28"/>
                <w:szCs w:val="28"/>
                <w:lang w:val="ru-RU"/>
              </w:rPr>
              <w:t>е</w:t>
            </w:r>
            <w:r w:rsidRPr="00832E3E">
              <w:rPr>
                <w:rFonts w:asciiTheme="majorBidi" w:hAnsiTheme="majorBidi" w:cstheme="majorBidi"/>
                <w:spacing w:val="3"/>
                <w:w w:val="105"/>
                <w:sz w:val="28"/>
                <w:szCs w:val="28"/>
                <w:lang w:val="ru-RU"/>
              </w:rPr>
              <w:t>с</w:t>
            </w:r>
            <w:r w:rsidRPr="00832E3E">
              <w:rPr>
                <w:rFonts w:asciiTheme="majorBidi" w:hAnsiTheme="majorBidi" w:cstheme="majorBidi"/>
                <w:spacing w:val="4"/>
                <w:w w:val="95"/>
                <w:sz w:val="28"/>
                <w:szCs w:val="28"/>
                <w:lang w:val="ru-RU"/>
              </w:rPr>
              <w:t>т</w:t>
            </w:r>
            <w:r w:rsidRPr="00832E3E">
              <w:rPr>
                <w:rFonts w:asciiTheme="majorBidi" w:hAnsiTheme="majorBidi" w:cstheme="majorBidi"/>
                <w:spacing w:val="-5"/>
                <w:w w:val="102"/>
                <w:sz w:val="28"/>
                <w:szCs w:val="28"/>
                <w:lang w:val="ru-RU"/>
              </w:rPr>
              <w:t>в</w:t>
            </w:r>
            <w:r w:rsidRPr="00832E3E">
              <w:rPr>
                <w:rFonts w:asciiTheme="majorBidi" w:hAnsiTheme="majorBidi" w:cstheme="majorBidi"/>
                <w:spacing w:val="6"/>
                <w:w w:val="101"/>
                <w:sz w:val="28"/>
                <w:szCs w:val="28"/>
                <w:lang w:val="ru-RU"/>
              </w:rPr>
              <w:t>л</w:t>
            </w:r>
            <w:r w:rsidRPr="00832E3E">
              <w:rPr>
                <w:rFonts w:asciiTheme="majorBidi" w:hAnsiTheme="majorBidi" w:cstheme="majorBidi"/>
                <w:spacing w:val="-5"/>
                <w:w w:val="101"/>
                <w:sz w:val="28"/>
                <w:szCs w:val="28"/>
                <w:lang w:val="ru-RU"/>
              </w:rPr>
              <w:t>я</w:t>
            </w:r>
            <w:r w:rsidRPr="00832E3E">
              <w:rPr>
                <w:rFonts w:asciiTheme="majorBidi" w:hAnsiTheme="majorBidi" w:cstheme="majorBidi"/>
                <w:spacing w:val="-7"/>
                <w:w w:val="103"/>
                <w:sz w:val="28"/>
                <w:szCs w:val="28"/>
                <w:lang w:val="ru-RU"/>
              </w:rPr>
              <w:t>е</w:t>
            </w:r>
            <w:r w:rsidRPr="00832E3E">
              <w:rPr>
                <w:rFonts w:asciiTheme="majorBidi" w:hAnsiTheme="majorBidi" w:cstheme="majorBidi"/>
                <w:spacing w:val="4"/>
                <w:w w:val="95"/>
                <w:sz w:val="28"/>
                <w:szCs w:val="28"/>
                <w:lang w:val="ru-RU"/>
              </w:rPr>
              <w:t>т</w:t>
            </w:r>
            <w:r w:rsidRPr="00832E3E">
              <w:rPr>
                <w:rFonts w:asciiTheme="majorBidi" w:hAnsiTheme="majorBidi" w:cstheme="majorBidi"/>
                <w:spacing w:val="3"/>
                <w:w w:val="105"/>
                <w:sz w:val="28"/>
                <w:szCs w:val="28"/>
                <w:lang w:val="ru-RU"/>
              </w:rPr>
              <w:t>с</w:t>
            </w:r>
            <w:r w:rsidRPr="00832E3E">
              <w:rPr>
                <w:rFonts w:asciiTheme="majorBidi" w:hAnsiTheme="majorBidi" w:cstheme="majorBidi"/>
                <w:w w:val="101"/>
                <w:sz w:val="28"/>
                <w:szCs w:val="28"/>
                <w:lang w:val="ru-RU"/>
              </w:rPr>
              <w:t>я</w:t>
            </w:r>
            <w:r w:rsidRPr="00832E3E">
              <w:rPr>
                <w:rFonts w:asciiTheme="majorBidi" w:hAnsiTheme="majorBidi" w:cstheme="majorBidi"/>
                <w:spacing w:val="-23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pacing w:val="2"/>
                <w:w w:val="104"/>
                <w:sz w:val="28"/>
                <w:szCs w:val="28"/>
                <w:lang w:val="ru-RU"/>
              </w:rPr>
              <w:t>д</w:t>
            </w:r>
            <w:r w:rsidRPr="00832E3E">
              <w:rPr>
                <w:rFonts w:asciiTheme="majorBidi" w:hAnsiTheme="majorBidi" w:cstheme="majorBidi"/>
                <w:spacing w:val="5"/>
                <w:w w:val="104"/>
                <w:sz w:val="28"/>
                <w:szCs w:val="28"/>
                <w:lang w:val="ru-RU"/>
              </w:rPr>
              <w:t>о</w:t>
            </w:r>
            <w:r w:rsidRPr="00832E3E">
              <w:rPr>
                <w:rFonts w:asciiTheme="majorBidi" w:hAnsiTheme="majorBidi" w:cstheme="majorBidi"/>
                <w:spacing w:val="3"/>
                <w:w w:val="105"/>
                <w:sz w:val="28"/>
                <w:szCs w:val="28"/>
                <w:lang w:val="ru-RU"/>
              </w:rPr>
              <w:t>с</w:t>
            </w:r>
            <w:r w:rsidRPr="00832E3E">
              <w:rPr>
                <w:rFonts w:asciiTheme="majorBidi" w:hAnsiTheme="majorBidi" w:cstheme="majorBidi"/>
                <w:spacing w:val="4"/>
                <w:w w:val="95"/>
                <w:sz w:val="28"/>
                <w:szCs w:val="28"/>
                <w:lang w:val="ru-RU"/>
              </w:rPr>
              <w:t>т</w:t>
            </w:r>
            <w:r w:rsidRPr="00832E3E">
              <w:rPr>
                <w:rFonts w:asciiTheme="majorBidi" w:hAnsiTheme="majorBidi" w:cstheme="majorBidi"/>
                <w:spacing w:val="-11"/>
                <w:w w:val="94"/>
                <w:sz w:val="28"/>
                <w:szCs w:val="28"/>
                <w:lang w:val="ru-RU"/>
              </w:rPr>
              <w:t>у</w:t>
            </w:r>
            <w:r w:rsidRPr="00832E3E">
              <w:rPr>
                <w:rFonts w:asciiTheme="majorBidi" w:hAnsiTheme="majorBidi" w:cstheme="majorBidi"/>
                <w:w w:val="105"/>
                <w:sz w:val="28"/>
                <w:szCs w:val="28"/>
                <w:lang w:val="ru-RU"/>
              </w:rPr>
              <w:t>п</w:t>
            </w:r>
            <w:r w:rsidRPr="00832E3E">
              <w:rPr>
                <w:rFonts w:asciiTheme="majorBidi" w:hAnsiTheme="majorBidi" w:cstheme="majorBidi"/>
                <w:spacing w:val="-20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pacing w:val="-17"/>
                <w:w w:val="105"/>
                <w:sz w:val="28"/>
                <w:szCs w:val="28"/>
                <w:lang w:val="ru-RU"/>
              </w:rPr>
              <w:t>на</w:t>
            </w:r>
            <w:r w:rsidRPr="00832E3E">
              <w:rPr>
                <w:rFonts w:asciiTheme="majorBidi" w:hAnsiTheme="majorBidi" w:cstheme="majorBidi"/>
                <w:w w:val="97"/>
                <w:sz w:val="28"/>
                <w:szCs w:val="28"/>
                <w:lang w:val="ru-RU"/>
              </w:rPr>
              <w:t xml:space="preserve"> </w:t>
            </w:r>
            <w:r w:rsidRPr="00832E3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Платформу</w:t>
            </w:r>
            <w:r w:rsidRPr="00832E3E">
              <w:rPr>
                <w:rFonts w:asciiTheme="majorBidi" w:hAnsiTheme="majorBidi" w:cstheme="majorBidi"/>
                <w:spacing w:val="46"/>
                <w:sz w:val="28"/>
                <w:szCs w:val="28"/>
                <w:lang w:val="ru-RU"/>
              </w:rPr>
              <w:t>.</w:t>
            </w:r>
          </w:p>
        </w:tc>
      </w:tr>
    </w:tbl>
    <w:p w14:paraId="0D842E3B" w14:textId="77777777" w:rsidR="00E82346" w:rsidRDefault="00E82346" w:rsidP="00E82346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lang w:eastAsia="en-US"/>
        </w:rPr>
      </w:pPr>
    </w:p>
    <w:p w14:paraId="22EE494E" w14:textId="77777777" w:rsidR="00E82346" w:rsidRDefault="00E82346" w:rsidP="00E82346">
      <w:pPr>
        <w:pStyle w:val="ab"/>
        <w:widowControl w:val="0"/>
        <w:numPr>
          <w:ilvl w:val="0"/>
          <w:numId w:val="5"/>
        </w:numPr>
        <w:tabs>
          <w:tab w:val="left" w:pos="751"/>
          <w:tab w:val="left" w:pos="752"/>
        </w:tabs>
        <w:autoSpaceDE w:val="0"/>
        <w:autoSpaceDN w:val="0"/>
        <w:spacing w:line="276" w:lineRule="auto"/>
        <w:ind w:right="-31"/>
        <w:contextualSpacing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w w:val="110"/>
          <w:sz w:val="28"/>
          <w:szCs w:val="28"/>
        </w:rPr>
        <w:t>Порядок</w:t>
      </w:r>
      <w:r>
        <w:rPr>
          <w:rFonts w:asciiTheme="majorBidi" w:hAnsiTheme="majorBidi" w:cstheme="majorBidi"/>
          <w:b/>
          <w:bCs/>
          <w:spacing w:val="10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w w:val="110"/>
          <w:sz w:val="28"/>
          <w:szCs w:val="28"/>
        </w:rPr>
        <w:t>приема</w:t>
      </w:r>
    </w:p>
    <w:p w14:paraId="2A7EEDD5" w14:textId="77777777" w:rsidR="00E82346" w:rsidRPr="00AA158C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Style w:val="s1"/>
          <w:rFonts w:asciiTheme="majorBidi" w:hAnsiTheme="majorBidi" w:cstheme="majorBidi"/>
          <w:sz w:val="28"/>
          <w:szCs w:val="28"/>
        </w:rPr>
      </w:pPr>
      <w:r>
        <w:rPr>
          <w:rStyle w:val="s1"/>
          <w:rFonts w:asciiTheme="majorBidi" w:eastAsia="Times New Roman" w:hAnsiTheme="majorBidi" w:cstheme="majorBidi"/>
          <w:sz w:val="28"/>
          <w:szCs w:val="28"/>
        </w:rPr>
        <w:t>Прием на обучение несовершеннолетних учащихся осуществляется по заявлению их родителей (законных представителей), иных граждан - по их личному заявлению.</w:t>
      </w:r>
    </w:p>
    <w:p w14:paraId="6276DC91" w14:textId="77777777" w:rsidR="00E82346" w:rsidRPr="00AA158C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AA158C">
        <w:rPr>
          <w:rFonts w:asciiTheme="majorBidi" w:eastAsiaTheme="minorEastAsia" w:hAnsiTheme="majorBidi" w:cstheme="majorBidi"/>
          <w:sz w:val="28"/>
          <w:szCs w:val="28"/>
        </w:rPr>
        <w:t xml:space="preserve">Прием на обучение осуществляется в течение всего года в зависимости от формирования учебных групп. </w:t>
      </w:r>
      <w:proofErr w:type="gramStart"/>
      <w:r w:rsidRPr="00AA158C">
        <w:rPr>
          <w:rFonts w:asciiTheme="majorBidi" w:eastAsiaTheme="minorEastAsia" w:hAnsiTheme="majorBidi" w:cstheme="majorBidi"/>
          <w:sz w:val="28"/>
          <w:szCs w:val="28"/>
        </w:rPr>
        <w:t>Обучающийся</w:t>
      </w:r>
      <w:proofErr w:type="gramEnd"/>
      <w:r w:rsidRPr="00AA158C">
        <w:rPr>
          <w:rFonts w:asciiTheme="majorBidi" w:eastAsiaTheme="minorEastAsia" w:hAnsiTheme="majorBidi" w:cstheme="majorBidi"/>
          <w:sz w:val="28"/>
          <w:szCs w:val="28"/>
        </w:rPr>
        <w:t xml:space="preserve"> начинает обучение с даты зачисления в группу и продолжает до завершения программы.</w:t>
      </w:r>
    </w:p>
    <w:p w14:paraId="04F89EDD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приеме на обучение Организация знакомит поступающего и (или) Заказчика с лицензией на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осуществление образовательной деятельности, с Образовательными программами и другими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документами, регламентирующими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образовательную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деятельность Организации,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права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и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обязанности</w:t>
      </w:r>
      <w:r>
        <w:rPr>
          <w:rFonts w:asciiTheme="majorBidi" w:hAnsiTheme="majorBidi" w:cstheme="majorBidi"/>
          <w:spacing w:val="-21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pacing w:val="6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Копии</w:t>
      </w:r>
      <w:r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вышеуказанных</w:t>
      </w:r>
      <w:r>
        <w:rPr>
          <w:rFonts w:asciiTheme="majorBidi" w:hAnsiTheme="majorBidi" w:cstheme="majorBidi"/>
          <w:spacing w:val="1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документов</w:t>
      </w:r>
      <w:r>
        <w:rPr>
          <w:rFonts w:asciiTheme="majorBidi" w:hAnsiTheme="majorBidi" w:cstheme="majorBidi"/>
          <w:spacing w:val="-37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размещаются</w:t>
      </w:r>
      <w:r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</w:t>
      </w:r>
      <w:r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Сайте.</w:t>
      </w:r>
    </w:p>
    <w:p w14:paraId="50F3453F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Факт ознакомления поступающего и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Заказчика с указанными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п.3.5. документами,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фиксируется в Заявлении о зачислении и заверяется подписью поступающего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(или)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Заказчика,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либо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подтверждается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путем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совершения</w:t>
      </w:r>
      <w:proofErr w:type="gramEnd"/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поступающим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иных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действий,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квалифицируемых</w:t>
      </w:r>
      <w:r>
        <w:rPr>
          <w:rFonts w:asciiTheme="majorBidi" w:hAnsiTheme="majorBidi" w:cstheme="majorBidi"/>
          <w:spacing w:val="7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как</w:t>
      </w:r>
      <w:r>
        <w:rPr>
          <w:rFonts w:asciiTheme="majorBidi" w:hAnsiTheme="majorBidi" w:cstheme="majorBidi"/>
          <w:spacing w:val="-18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акцепт</w:t>
      </w:r>
      <w:r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условий</w:t>
      </w:r>
      <w:r>
        <w:rPr>
          <w:rFonts w:asciiTheme="majorBidi" w:hAnsiTheme="majorBidi" w:cstheme="majorBidi"/>
          <w:spacing w:val="-36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Договора.</w:t>
      </w:r>
    </w:p>
    <w:p w14:paraId="1FB46E3C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Прием в Организацию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осуществляется при условии предоставления поступающим и Заказчиком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необходимых</w:t>
      </w:r>
      <w:r>
        <w:rPr>
          <w:rFonts w:asciiTheme="majorBidi" w:hAnsiTheme="majorBidi" w:cstheme="majorBidi"/>
          <w:spacing w:val="-27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для</w:t>
      </w:r>
      <w:r>
        <w:rPr>
          <w:rFonts w:asciiTheme="majorBidi" w:hAnsiTheme="majorBidi" w:cstheme="majorBidi"/>
          <w:spacing w:val="-27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приема</w:t>
      </w:r>
      <w:r>
        <w:rPr>
          <w:rFonts w:asciiTheme="majorBidi" w:hAnsiTheme="majorBidi" w:cstheme="majorBidi"/>
          <w:spacing w:val="-8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документов.</w:t>
      </w:r>
    </w:p>
    <w:p w14:paraId="67F5C04C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Основанием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возникновения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образовательных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отношений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является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Договор.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Оплата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Образовательных</w:t>
      </w:r>
      <w:r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услуг</w:t>
      </w:r>
      <w:r>
        <w:rPr>
          <w:rFonts w:asciiTheme="majorBidi" w:hAnsiTheme="majorBidi" w:cstheme="majorBidi"/>
          <w:spacing w:val="-26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осуществляется</w:t>
      </w:r>
      <w:r>
        <w:rPr>
          <w:rFonts w:asciiTheme="majorBidi" w:hAnsiTheme="majorBidi" w:cstheme="majorBidi"/>
          <w:spacing w:val="-36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соответствии</w:t>
      </w:r>
      <w:r>
        <w:rPr>
          <w:rFonts w:asciiTheme="majorBidi" w:hAnsiTheme="majorBidi" w:cstheme="majorBidi"/>
          <w:spacing w:val="-35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</w:t>
      </w:r>
      <w:r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условиями</w:t>
      </w:r>
      <w:r>
        <w:rPr>
          <w:rFonts w:asciiTheme="majorBidi" w:hAnsiTheme="majorBidi" w:cstheme="majorBidi"/>
          <w:spacing w:val="-19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Договора.</w:t>
      </w:r>
    </w:p>
    <w:p w14:paraId="59DF0EE8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Права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 обязанности Обучающегося,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предусмотренные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законодательством об образовании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локальными</w:t>
      </w:r>
      <w:r>
        <w:rPr>
          <w:rFonts w:asciiTheme="majorBidi" w:hAnsiTheme="majorBidi" w:cstheme="majorBidi"/>
          <w:spacing w:val="-27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нормативными</w:t>
      </w:r>
      <w:r>
        <w:rPr>
          <w:rFonts w:asciiTheme="majorBidi" w:hAnsiTheme="majorBidi" w:cstheme="majorBidi"/>
          <w:spacing w:val="-26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актами</w:t>
      </w:r>
      <w:r>
        <w:rPr>
          <w:rFonts w:asciiTheme="majorBidi" w:hAnsiTheme="majorBidi" w:cstheme="majorBidi"/>
          <w:spacing w:val="-26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Организации</w:t>
      </w:r>
      <w:r>
        <w:rPr>
          <w:rFonts w:asciiTheme="majorBidi" w:hAnsiTheme="majorBidi" w:cstheme="majorBidi"/>
          <w:spacing w:val="15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возникают</w:t>
      </w:r>
      <w:r>
        <w:rPr>
          <w:rFonts w:asciiTheme="majorBidi" w:hAnsiTheme="majorBidi" w:cstheme="majorBidi"/>
          <w:spacing w:val="28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</w:t>
      </w:r>
      <w:r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лица,</w:t>
      </w:r>
      <w:r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принятого</w:t>
      </w:r>
      <w:r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 обучение,</w:t>
      </w:r>
      <w:r>
        <w:rPr>
          <w:rFonts w:asciiTheme="majorBidi" w:hAnsiTheme="majorBidi" w:cstheme="majorBidi"/>
          <w:spacing w:val="9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r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даты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начала</w:t>
      </w:r>
      <w:proofErr w:type="gramEnd"/>
      <w:r>
        <w:rPr>
          <w:rFonts w:asciiTheme="majorBidi" w:hAnsiTheme="majorBidi" w:cstheme="majorBidi"/>
          <w:spacing w:val="-19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обучения,</w:t>
      </w:r>
      <w:r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указанной</w:t>
      </w:r>
      <w:r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Договоре </w:t>
      </w:r>
      <w:r>
        <w:rPr>
          <w:rFonts w:asciiTheme="majorBidi" w:hAnsiTheme="majorBidi" w:cstheme="majorBidi"/>
          <w:spacing w:val="-38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(и/или</w:t>
      </w:r>
      <w:r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pacing w:val="-22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Заявлении</w:t>
      </w:r>
      <w:r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зачислении).</w:t>
      </w:r>
    </w:p>
    <w:p w14:paraId="5D4BB851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Комплектование групп Обучающихся,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объединение групп и деление группы на подгруппы при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изучении отдельных предметов, перемещение из одной группы в другую в пределах единой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Программы</w:t>
      </w:r>
      <w:r>
        <w:rPr>
          <w:rFonts w:asciiTheme="majorBidi" w:hAnsiTheme="majorBidi" w:cstheme="majorBidi"/>
          <w:spacing w:val="-44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является</w:t>
      </w:r>
      <w:r>
        <w:rPr>
          <w:rFonts w:asciiTheme="majorBidi" w:hAnsiTheme="majorBidi" w:cstheme="majorBidi"/>
          <w:spacing w:val="-12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компетенцией</w:t>
      </w:r>
      <w:r>
        <w:rPr>
          <w:rFonts w:asciiTheme="majorBidi" w:hAnsiTheme="majorBidi" w:cstheme="majorBidi"/>
          <w:spacing w:val="-12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Организации.</w:t>
      </w:r>
    </w:p>
    <w:p w14:paraId="3CEAD3B1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w w:val="105"/>
          <w:sz w:val="28"/>
          <w:szCs w:val="28"/>
        </w:rPr>
        <w:t>К освоению Программ допускаются Обучающиеся без предъявления требований к уровню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образования,</w:t>
      </w:r>
      <w:r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если</w:t>
      </w:r>
      <w:r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иное</w:t>
      </w:r>
      <w:r>
        <w:rPr>
          <w:rFonts w:asciiTheme="majorBidi" w:hAnsiTheme="majorBidi" w:cstheme="majorBidi"/>
          <w:spacing w:val="-2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не</w:t>
      </w:r>
      <w:r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обусловлено</w:t>
      </w:r>
      <w:r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спецификой</w:t>
      </w:r>
      <w:r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реализуемой</w:t>
      </w:r>
      <w:r>
        <w:rPr>
          <w:rFonts w:asciiTheme="majorBidi" w:hAnsiTheme="majorBidi" w:cstheme="majorBidi"/>
          <w:spacing w:val="-18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Программы.</w:t>
      </w:r>
    </w:p>
    <w:p w14:paraId="17C80618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Прием на обучение осуществляется по личному обращению Обучающегося и/или Заказчика при</w:t>
      </w:r>
      <w:r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предъявлении</w:t>
      </w:r>
      <w:r>
        <w:rPr>
          <w:rFonts w:asciiTheme="majorBidi" w:hAnsiTheme="majorBidi" w:cstheme="majorBidi"/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информации</w:t>
      </w:r>
      <w:r>
        <w:rPr>
          <w:rFonts w:asciiTheme="majorBidi" w:hAnsiTheme="majorBidi" w:cstheme="majorBidi"/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и</w:t>
      </w:r>
      <w:r>
        <w:rPr>
          <w:rFonts w:asciiTheme="majorBidi" w:hAnsiTheme="majorBidi" w:cstheme="majorBidi"/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документов,</w:t>
      </w:r>
      <w:r>
        <w:rPr>
          <w:rFonts w:asciiTheme="majorBidi" w:hAnsiTheme="majorBidi" w:cstheme="majorBidi"/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удостоверяющих</w:t>
      </w:r>
      <w:r>
        <w:rPr>
          <w:rFonts w:asciiTheme="majorBidi" w:hAnsiTheme="majorBidi" w:cstheme="majorBidi"/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личность.</w:t>
      </w:r>
      <w:r>
        <w:rPr>
          <w:rFonts w:asciiTheme="majorBidi" w:hAnsiTheme="majorBidi" w:cstheme="majorBidi"/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При</w:t>
      </w:r>
      <w:r>
        <w:rPr>
          <w:rFonts w:asciiTheme="majorBidi" w:hAnsiTheme="majorBidi" w:cstheme="majorBidi"/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обращении</w:t>
      </w:r>
      <w:r>
        <w:rPr>
          <w:rFonts w:asciiTheme="majorBidi" w:hAnsiTheme="majorBidi" w:cstheme="majorBidi"/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предъявляется заполненное Заявление о зачислении и подписанный Договор, а также</w:t>
      </w:r>
      <w:r>
        <w:rPr>
          <w:rFonts w:asciiTheme="majorBidi" w:hAnsiTheme="majorBidi" w:cstheme="majorBidi"/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следующая</w:t>
      </w:r>
      <w:r>
        <w:rPr>
          <w:rFonts w:asciiTheme="majorBidi" w:hAnsiTheme="majorBidi" w:cstheme="majorBidi"/>
          <w:color w:val="000000" w:themeColor="text1"/>
          <w:spacing w:val="-28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информация</w:t>
      </w:r>
      <w:r>
        <w:rPr>
          <w:rFonts w:asciiTheme="majorBidi" w:hAnsiTheme="majorBidi" w:cstheme="majorBidi"/>
          <w:color w:val="000000" w:themeColor="text1"/>
          <w:spacing w:val="-8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и/или</w:t>
      </w:r>
      <w:r>
        <w:rPr>
          <w:rFonts w:asciiTheme="majorBidi" w:hAnsiTheme="majorBidi" w:cstheme="majorBidi"/>
          <w:color w:val="000000" w:themeColor="text1"/>
          <w:spacing w:val="-12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документы:</w:t>
      </w:r>
    </w:p>
    <w:p w14:paraId="6F9E838F" w14:textId="77777777" w:rsidR="00E82346" w:rsidRDefault="00E82346" w:rsidP="00E82346">
      <w:pPr>
        <w:pStyle w:val="ab"/>
        <w:widowControl w:val="0"/>
        <w:numPr>
          <w:ilvl w:val="2"/>
          <w:numId w:val="5"/>
        </w:numPr>
        <w:tabs>
          <w:tab w:val="left" w:pos="1173"/>
        </w:tabs>
        <w:autoSpaceDE w:val="0"/>
        <w:autoSpaceDN w:val="0"/>
        <w:spacing w:line="276" w:lineRule="auto"/>
        <w:ind w:right="-31"/>
        <w:contextualSpacing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фамилия, имя, отчество (последнее - при наличии) Обучающегося и Заказчика (при реализации Образовательных программ в пользу Обучающегося, не являющегося Заказчиком по Договору);</w:t>
      </w:r>
    </w:p>
    <w:p w14:paraId="2F29F1AC" w14:textId="77777777" w:rsidR="00E82346" w:rsidRDefault="00E82346" w:rsidP="00E82346">
      <w:pPr>
        <w:pStyle w:val="ab"/>
        <w:widowControl w:val="0"/>
        <w:numPr>
          <w:ilvl w:val="2"/>
          <w:numId w:val="5"/>
        </w:numPr>
        <w:tabs>
          <w:tab w:val="left" w:pos="1172"/>
          <w:tab w:val="left" w:pos="1173"/>
        </w:tabs>
        <w:autoSpaceDE w:val="0"/>
        <w:autoSpaceDN w:val="0"/>
        <w:spacing w:line="276" w:lineRule="auto"/>
        <w:ind w:right="-31" w:hanging="422"/>
        <w:contextualSpacing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дата рождения (число, месяц, год рождения);</w:t>
      </w:r>
    </w:p>
    <w:p w14:paraId="77291C89" w14:textId="77777777" w:rsidR="00E82346" w:rsidRDefault="00E82346" w:rsidP="00E82346">
      <w:pPr>
        <w:pStyle w:val="ab"/>
        <w:widowControl w:val="0"/>
        <w:numPr>
          <w:ilvl w:val="2"/>
          <w:numId w:val="5"/>
        </w:numPr>
        <w:tabs>
          <w:tab w:val="left" w:pos="1172"/>
          <w:tab w:val="left" w:pos="1173"/>
        </w:tabs>
        <w:autoSpaceDE w:val="0"/>
        <w:autoSpaceDN w:val="0"/>
        <w:spacing w:line="276" w:lineRule="auto"/>
        <w:ind w:right="-31" w:hanging="422"/>
        <w:contextualSpacing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адрес, телефон Обучающегося и Заказчика;</w:t>
      </w:r>
    </w:p>
    <w:p w14:paraId="7F38B7CA" w14:textId="77777777" w:rsidR="00E82346" w:rsidRDefault="00E82346" w:rsidP="00E82346">
      <w:pPr>
        <w:pStyle w:val="ab"/>
        <w:widowControl w:val="0"/>
        <w:numPr>
          <w:ilvl w:val="2"/>
          <w:numId w:val="5"/>
        </w:numPr>
        <w:tabs>
          <w:tab w:val="left" w:pos="1172"/>
          <w:tab w:val="left" w:pos="1173"/>
        </w:tabs>
        <w:autoSpaceDE w:val="0"/>
        <w:autoSpaceDN w:val="0"/>
        <w:spacing w:line="276" w:lineRule="auto"/>
        <w:ind w:right="-31" w:hanging="422"/>
        <w:contextualSpacing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электронная почта Обучающегося и Заказчика;</w:t>
      </w:r>
    </w:p>
    <w:p w14:paraId="3DEFC2AF" w14:textId="77777777" w:rsidR="00E82346" w:rsidRDefault="00E82346" w:rsidP="00E82346">
      <w:pPr>
        <w:pStyle w:val="ab"/>
        <w:widowControl w:val="0"/>
        <w:numPr>
          <w:ilvl w:val="2"/>
          <w:numId w:val="5"/>
        </w:numPr>
        <w:tabs>
          <w:tab w:val="left" w:pos="1172"/>
          <w:tab w:val="left" w:pos="1173"/>
        </w:tabs>
        <w:autoSpaceDE w:val="0"/>
        <w:autoSpaceDN w:val="0"/>
        <w:spacing w:line="276" w:lineRule="auto"/>
        <w:ind w:right="-31" w:hanging="422"/>
        <w:contextualSpacing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указание желаемой Образовательной программы и сроков обучения;</w:t>
      </w:r>
    </w:p>
    <w:p w14:paraId="320C889E" w14:textId="77777777" w:rsidR="00E82346" w:rsidRDefault="00E82346" w:rsidP="00E82346">
      <w:pPr>
        <w:pStyle w:val="ab"/>
        <w:widowControl w:val="0"/>
        <w:numPr>
          <w:ilvl w:val="2"/>
          <w:numId w:val="5"/>
        </w:numPr>
        <w:tabs>
          <w:tab w:val="left" w:pos="1172"/>
          <w:tab w:val="left" w:pos="1173"/>
        </w:tabs>
        <w:autoSpaceDE w:val="0"/>
        <w:autoSpaceDN w:val="0"/>
        <w:spacing w:line="276" w:lineRule="auto"/>
        <w:ind w:right="-31" w:hanging="422"/>
        <w:contextualSpacing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согласие на обработку персональных данных.</w:t>
      </w:r>
    </w:p>
    <w:p w14:paraId="25E1F575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Документы, перечисленные в п. 3.12. Положения, Обучающийся и Заказчик предоставляют в форме читаемых ска</w:t>
      </w:r>
      <w:proofErr w:type="gramStart"/>
      <w:r>
        <w:rPr>
          <w:rFonts w:asciiTheme="majorBidi" w:hAnsiTheme="majorBidi" w:cstheme="majorBidi"/>
          <w:sz w:val="28"/>
          <w:szCs w:val="28"/>
        </w:rPr>
        <w:t>н-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или фотокопий путем их направления Организации до начала обучения способом, являющимся надлежащим по условиям Договора.</w:t>
      </w:r>
    </w:p>
    <w:p w14:paraId="68925E19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Зачисление Обучающегося на Программу осуществляется на основании приказа о зачислении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после заключения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Договора и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предоставления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Обучающимся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Заказчиком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информации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документов,</w:t>
      </w:r>
      <w:r>
        <w:rPr>
          <w:rFonts w:asciiTheme="majorBidi" w:hAnsiTheme="majorBidi" w:cstheme="majorBidi"/>
          <w:spacing w:val="-28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перечисленных</w:t>
      </w:r>
      <w:r>
        <w:rPr>
          <w:rFonts w:asciiTheme="majorBidi" w:hAnsiTheme="majorBidi" w:cstheme="majorBidi"/>
          <w:spacing w:val="4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pacing w:val="-24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п. 3.12.</w:t>
      </w:r>
      <w:r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Положения.</w:t>
      </w:r>
    </w:p>
    <w:p w14:paraId="5230C1B1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w w:val="105"/>
          <w:sz w:val="28"/>
          <w:szCs w:val="28"/>
        </w:rPr>
        <w:t>Обучающиеся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с ограниченными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возможностями здоровья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принимаются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w w:val="105"/>
          <w:sz w:val="28"/>
          <w:szCs w:val="28"/>
        </w:rPr>
        <w:t>на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обучение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при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 xml:space="preserve">отсутствии противопоказаний для занятий по направленностям Образовательных программ в </w:t>
      </w:r>
      <w:r>
        <w:rPr>
          <w:rFonts w:asciiTheme="majorBidi" w:hAnsiTheme="majorBidi" w:cstheme="majorBidi"/>
          <w:spacing w:val="-64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lastRenderedPageBreak/>
        <w:t>Организации</w:t>
      </w:r>
      <w:proofErr w:type="gramEnd"/>
      <w:r>
        <w:rPr>
          <w:rFonts w:asciiTheme="majorBidi" w:hAnsiTheme="majorBidi" w:cstheme="majorBidi"/>
          <w:w w:val="105"/>
          <w:sz w:val="28"/>
          <w:szCs w:val="28"/>
        </w:rPr>
        <w:t>.</w:t>
      </w:r>
    </w:p>
    <w:p w14:paraId="3383909F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Style w:val="s1"/>
          <w:rFonts w:asciiTheme="majorBidi" w:hAnsiTheme="majorBidi" w:cstheme="majorBidi"/>
          <w:sz w:val="28"/>
          <w:szCs w:val="28"/>
        </w:rPr>
      </w:pPr>
      <w:r>
        <w:rPr>
          <w:rStyle w:val="s1"/>
          <w:rFonts w:asciiTheme="majorBidi" w:eastAsia="Times New Roman" w:hAnsiTheme="majorBidi" w:cstheme="majorBidi"/>
          <w:sz w:val="28"/>
          <w:szCs w:val="28"/>
        </w:rPr>
        <w:t>Организация  оказывает платные образовательные услуги в порядке и в сроки, определенные в заключенном Договоре в соответствии с Уставом и внутренними локальными нормативными актами, образовательными программами и другими документами, регламентирующими образовательный процесс.</w:t>
      </w:r>
    </w:p>
    <w:p w14:paraId="594FFE20" w14:textId="77777777" w:rsidR="00E82346" w:rsidRDefault="00E82346" w:rsidP="00E82346">
      <w:pPr>
        <w:pStyle w:val="ab"/>
        <w:tabs>
          <w:tab w:val="left" w:pos="752"/>
        </w:tabs>
        <w:spacing w:line="276" w:lineRule="auto"/>
        <w:ind w:right="-31"/>
        <w:rPr>
          <w:rFonts w:asciiTheme="majorBidi" w:hAnsiTheme="majorBidi" w:cstheme="majorBidi"/>
          <w:sz w:val="28"/>
          <w:szCs w:val="28"/>
        </w:rPr>
      </w:pPr>
    </w:p>
    <w:p w14:paraId="6CD4EDB6" w14:textId="77777777" w:rsidR="00E82346" w:rsidRDefault="00E82346" w:rsidP="00E82346">
      <w:pPr>
        <w:pStyle w:val="1"/>
        <w:numPr>
          <w:ilvl w:val="0"/>
          <w:numId w:val="5"/>
        </w:numPr>
        <w:tabs>
          <w:tab w:val="left" w:pos="751"/>
          <w:tab w:val="left" w:pos="752"/>
        </w:tabs>
        <w:spacing w:line="276" w:lineRule="auto"/>
        <w:ind w:right="-31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w w:val="110"/>
          <w:sz w:val="28"/>
          <w:szCs w:val="28"/>
        </w:rPr>
        <w:t>Порядок</w:t>
      </w:r>
      <w:r>
        <w:rPr>
          <w:rFonts w:asciiTheme="majorBidi" w:hAnsiTheme="majorBidi" w:cstheme="majorBidi"/>
          <w:spacing w:val="4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10"/>
          <w:sz w:val="28"/>
          <w:szCs w:val="28"/>
        </w:rPr>
        <w:t>перевода</w:t>
      </w:r>
    </w:p>
    <w:p w14:paraId="3FB04206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w w:val="105"/>
          <w:sz w:val="28"/>
          <w:szCs w:val="28"/>
        </w:rPr>
        <w:t>Прием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Обучающихся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в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порядке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перевода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в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Организацию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из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других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образовательных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организаций и отчисление Обучающихся в порядке перевода в другие образовательные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организации</w:t>
      </w:r>
      <w:r>
        <w:rPr>
          <w:rFonts w:asciiTheme="majorBidi" w:hAnsiTheme="majorBidi" w:cstheme="majorBidi"/>
          <w:spacing w:val="-12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не</w:t>
      </w:r>
      <w:r>
        <w:rPr>
          <w:rFonts w:asciiTheme="majorBidi" w:hAnsiTheme="majorBidi" w:cstheme="majorBidi"/>
          <w:spacing w:val="-14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производится.</w:t>
      </w:r>
    </w:p>
    <w:p w14:paraId="67E1B106" w14:textId="77777777" w:rsidR="00E82346" w:rsidRDefault="00E82346" w:rsidP="00E82346">
      <w:pPr>
        <w:pStyle w:val="ab"/>
        <w:tabs>
          <w:tab w:val="left" w:pos="752"/>
        </w:tabs>
        <w:spacing w:line="276" w:lineRule="auto"/>
        <w:ind w:right="-31"/>
        <w:rPr>
          <w:rFonts w:asciiTheme="majorBidi" w:hAnsiTheme="majorBidi" w:cstheme="majorBidi"/>
          <w:sz w:val="28"/>
          <w:szCs w:val="28"/>
        </w:rPr>
      </w:pPr>
    </w:p>
    <w:p w14:paraId="58513302" w14:textId="77777777" w:rsidR="00E82346" w:rsidRDefault="00E82346" w:rsidP="00E82346">
      <w:pPr>
        <w:pStyle w:val="1"/>
        <w:numPr>
          <w:ilvl w:val="0"/>
          <w:numId w:val="5"/>
        </w:numPr>
        <w:tabs>
          <w:tab w:val="left" w:pos="751"/>
          <w:tab w:val="left" w:pos="752"/>
        </w:tabs>
        <w:spacing w:line="276" w:lineRule="auto"/>
        <w:ind w:right="-31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w w:val="110"/>
          <w:sz w:val="28"/>
          <w:szCs w:val="28"/>
        </w:rPr>
        <w:t>Порядок</w:t>
      </w:r>
      <w:r>
        <w:rPr>
          <w:rFonts w:asciiTheme="majorBidi" w:hAnsiTheme="majorBidi" w:cstheme="majorBidi"/>
          <w:spacing w:val="4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10"/>
          <w:sz w:val="28"/>
          <w:szCs w:val="28"/>
        </w:rPr>
        <w:t>отчисления</w:t>
      </w:r>
    </w:p>
    <w:p w14:paraId="3E1EA8EC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right="-31"/>
        <w:contextualSpacing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Отчисление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Обучающегося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осуществляется при наличии следующих оснований:</w:t>
      </w:r>
    </w:p>
    <w:p w14:paraId="39432D5E" w14:textId="77777777" w:rsidR="00E82346" w:rsidRDefault="00E82346" w:rsidP="00E82346">
      <w:pPr>
        <w:pStyle w:val="ab"/>
        <w:widowControl w:val="0"/>
        <w:numPr>
          <w:ilvl w:val="2"/>
          <w:numId w:val="7"/>
        </w:numPr>
        <w:tabs>
          <w:tab w:val="left" w:pos="1458"/>
        </w:tabs>
        <w:autoSpaceDE w:val="0"/>
        <w:autoSpaceDN w:val="0"/>
        <w:spacing w:line="276" w:lineRule="auto"/>
        <w:ind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AA158C">
        <w:rPr>
          <w:rFonts w:asciiTheme="majorBidi" w:hAnsiTheme="majorBidi" w:cstheme="majorBidi"/>
          <w:sz w:val="28"/>
          <w:szCs w:val="28"/>
        </w:rPr>
        <w:t xml:space="preserve">в связи с успешным завершением </w:t>
      </w:r>
      <w:proofErr w:type="gramStart"/>
      <w:r w:rsidRPr="00AA158C">
        <w:rPr>
          <w:rFonts w:asciiTheme="majorBidi" w:hAnsiTheme="majorBidi" w:cstheme="majorBidi"/>
          <w:sz w:val="28"/>
          <w:szCs w:val="28"/>
        </w:rPr>
        <w:t>обучения по</w:t>
      </w:r>
      <w:proofErr w:type="gramEnd"/>
      <w:r w:rsidRPr="00AA158C">
        <w:rPr>
          <w:rFonts w:asciiTheme="majorBidi" w:hAnsiTheme="majorBidi" w:cstheme="majorBidi"/>
          <w:sz w:val="28"/>
          <w:szCs w:val="28"/>
        </w:rPr>
        <w:t xml:space="preserve"> Образовательной программе. Отчисление оформляется приказом и сопровождается выдачей документа об обучении </w:t>
      </w:r>
      <w:proofErr w:type="gramStart"/>
      <w:r w:rsidRPr="00AA158C">
        <w:rPr>
          <w:rFonts w:asciiTheme="majorBidi" w:hAnsiTheme="majorBidi" w:cstheme="majorBidi"/>
          <w:sz w:val="28"/>
          <w:szCs w:val="28"/>
        </w:rPr>
        <w:t>Обучающемуся</w:t>
      </w:r>
      <w:proofErr w:type="gramEnd"/>
      <w:r w:rsidRPr="00AA158C">
        <w:rPr>
          <w:rFonts w:asciiTheme="majorBidi" w:hAnsiTheme="majorBidi" w:cstheme="majorBidi"/>
          <w:sz w:val="28"/>
          <w:szCs w:val="28"/>
        </w:rPr>
        <w:t xml:space="preserve"> (если это предусмотрено для соответствующей Программы);</w:t>
      </w:r>
    </w:p>
    <w:p w14:paraId="61303B80" w14:textId="77777777" w:rsidR="00E82346" w:rsidRDefault="00E82346" w:rsidP="00E82346">
      <w:pPr>
        <w:pStyle w:val="ab"/>
        <w:widowControl w:val="0"/>
        <w:numPr>
          <w:ilvl w:val="2"/>
          <w:numId w:val="7"/>
        </w:numPr>
        <w:tabs>
          <w:tab w:val="left" w:pos="1458"/>
        </w:tabs>
        <w:autoSpaceDE w:val="0"/>
        <w:autoSpaceDN w:val="0"/>
        <w:spacing w:line="276" w:lineRule="auto"/>
        <w:ind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AA158C">
        <w:rPr>
          <w:rFonts w:asciiTheme="majorBidi" w:hAnsiTheme="majorBidi" w:cstheme="majorBidi"/>
          <w:sz w:val="28"/>
          <w:szCs w:val="28"/>
        </w:rPr>
        <w:t>по инициативе Обучающегося или Заказчика в случае направления заявления о расторжении Договора/об отчислении в адрес Организации;</w:t>
      </w:r>
    </w:p>
    <w:p w14:paraId="12677ADD" w14:textId="77777777" w:rsidR="00E82346" w:rsidRDefault="00E82346" w:rsidP="00E82346">
      <w:pPr>
        <w:pStyle w:val="ab"/>
        <w:widowControl w:val="0"/>
        <w:numPr>
          <w:ilvl w:val="2"/>
          <w:numId w:val="7"/>
        </w:numPr>
        <w:tabs>
          <w:tab w:val="left" w:pos="1458"/>
        </w:tabs>
        <w:autoSpaceDE w:val="0"/>
        <w:autoSpaceDN w:val="0"/>
        <w:spacing w:line="276" w:lineRule="auto"/>
        <w:ind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AA158C">
        <w:rPr>
          <w:rFonts w:asciiTheme="majorBidi" w:hAnsiTheme="majorBidi" w:cstheme="majorBidi"/>
          <w:sz w:val="28"/>
          <w:szCs w:val="28"/>
        </w:rPr>
        <w:t>по инициативе Организации в случае просрочки оплаты стоимости платных Образовательных услуг в соответствии с условиями Договора;</w:t>
      </w:r>
    </w:p>
    <w:p w14:paraId="26E13033" w14:textId="77777777" w:rsidR="00E82346" w:rsidRDefault="00E82346" w:rsidP="00E82346">
      <w:pPr>
        <w:pStyle w:val="ab"/>
        <w:widowControl w:val="0"/>
        <w:numPr>
          <w:ilvl w:val="2"/>
          <w:numId w:val="7"/>
        </w:numPr>
        <w:tabs>
          <w:tab w:val="left" w:pos="1458"/>
        </w:tabs>
        <w:autoSpaceDE w:val="0"/>
        <w:autoSpaceDN w:val="0"/>
        <w:spacing w:line="276" w:lineRule="auto"/>
        <w:ind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AA158C">
        <w:rPr>
          <w:rFonts w:asciiTheme="majorBidi" w:hAnsiTheme="majorBidi" w:cstheme="majorBidi"/>
          <w:sz w:val="28"/>
          <w:szCs w:val="28"/>
        </w:rPr>
        <w:t xml:space="preserve">по инициативе Организации в случае применения к </w:t>
      </w:r>
      <w:proofErr w:type="gramStart"/>
      <w:r w:rsidRPr="00AA158C">
        <w:rPr>
          <w:rFonts w:asciiTheme="majorBidi" w:hAnsiTheme="majorBidi" w:cstheme="majorBidi"/>
          <w:sz w:val="28"/>
          <w:szCs w:val="28"/>
        </w:rPr>
        <w:t>Обучающемуся</w:t>
      </w:r>
      <w:proofErr w:type="gramEnd"/>
      <w:r w:rsidRPr="00AA158C">
        <w:rPr>
          <w:rFonts w:asciiTheme="majorBidi" w:hAnsiTheme="majorBidi" w:cstheme="majorBidi"/>
          <w:sz w:val="28"/>
          <w:szCs w:val="28"/>
        </w:rPr>
        <w:t xml:space="preserve"> отчисления как меры дисциплинарного взыскания;</w:t>
      </w:r>
    </w:p>
    <w:p w14:paraId="2802EC0C" w14:textId="77777777" w:rsidR="00E82346" w:rsidRDefault="00E82346" w:rsidP="00E82346">
      <w:pPr>
        <w:pStyle w:val="ab"/>
        <w:widowControl w:val="0"/>
        <w:numPr>
          <w:ilvl w:val="2"/>
          <w:numId w:val="7"/>
        </w:numPr>
        <w:tabs>
          <w:tab w:val="left" w:pos="1458"/>
        </w:tabs>
        <w:autoSpaceDE w:val="0"/>
        <w:autoSpaceDN w:val="0"/>
        <w:spacing w:line="276" w:lineRule="auto"/>
        <w:ind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AA158C">
        <w:rPr>
          <w:rFonts w:asciiTheme="majorBidi" w:hAnsiTheme="majorBidi" w:cstheme="majorBidi"/>
          <w:sz w:val="28"/>
          <w:szCs w:val="28"/>
        </w:rPr>
        <w:t>по  инициативе  Организации  в  случае  невозможности  надлежащего  исполнения обязательств по оказанию платных Образовательных услуг вследствие действий (бездействия) Обучающегося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132641D5" w14:textId="77777777" w:rsidR="00E82346" w:rsidRDefault="00E82346" w:rsidP="00E82346">
      <w:pPr>
        <w:pStyle w:val="ab"/>
        <w:widowControl w:val="0"/>
        <w:numPr>
          <w:ilvl w:val="2"/>
          <w:numId w:val="7"/>
        </w:numPr>
        <w:tabs>
          <w:tab w:val="left" w:pos="1458"/>
        </w:tabs>
        <w:autoSpaceDE w:val="0"/>
        <w:autoSpaceDN w:val="0"/>
        <w:spacing w:line="276" w:lineRule="auto"/>
        <w:ind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AA158C">
        <w:rPr>
          <w:rFonts w:asciiTheme="majorBidi" w:hAnsiTheme="majorBidi" w:cstheme="majorBidi"/>
          <w:sz w:val="28"/>
          <w:szCs w:val="28"/>
        </w:rPr>
        <w:t xml:space="preserve">в случае умышленного нанесения </w:t>
      </w:r>
      <w:proofErr w:type="gramStart"/>
      <w:r w:rsidRPr="00AA158C">
        <w:rPr>
          <w:rFonts w:asciiTheme="majorBidi" w:hAnsiTheme="majorBidi" w:cstheme="majorBidi"/>
          <w:sz w:val="28"/>
          <w:szCs w:val="28"/>
        </w:rPr>
        <w:t>Обучающимся</w:t>
      </w:r>
      <w:proofErr w:type="gramEnd"/>
      <w:r w:rsidRPr="00AA158C">
        <w:rPr>
          <w:rFonts w:asciiTheme="majorBidi" w:hAnsiTheme="majorBidi" w:cstheme="majorBidi"/>
          <w:sz w:val="28"/>
          <w:szCs w:val="28"/>
        </w:rPr>
        <w:t xml:space="preserve"> материального ущерба имуществу Организации;</w:t>
      </w:r>
    </w:p>
    <w:p w14:paraId="3DB84812" w14:textId="77777777" w:rsidR="00E82346" w:rsidRPr="00AA158C" w:rsidRDefault="00E82346" w:rsidP="00E82346">
      <w:pPr>
        <w:pStyle w:val="ab"/>
        <w:widowControl w:val="0"/>
        <w:numPr>
          <w:ilvl w:val="2"/>
          <w:numId w:val="7"/>
        </w:numPr>
        <w:tabs>
          <w:tab w:val="left" w:pos="1458"/>
        </w:tabs>
        <w:autoSpaceDE w:val="0"/>
        <w:autoSpaceDN w:val="0"/>
        <w:spacing w:line="276" w:lineRule="auto"/>
        <w:ind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AA158C">
        <w:rPr>
          <w:rFonts w:asciiTheme="majorBidi" w:hAnsiTheme="majorBidi" w:cstheme="majorBidi"/>
          <w:sz w:val="28"/>
          <w:szCs w:val="28"/>
        </w:rPr>
        <w:t>по иным причинам согласно ст. 61 Федерального закона от 29 декабря 2012 г. № 273 – ФЗ «Об образовании в Российской Федерации».</w:t>
      </w:r>
    </w:p>
    <w:p w14:paraId="61B19D26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случае отчисления по основаниям, указанным в п. 5.1.2. Порядка, </w:t>
      </w:r>
      <w:r>
        <w:rPr>
          <w:rFonts w:asciiTheme="majorBidi" w:hAnsiTheme="majorBidi" w:cstheme="majorBidi"/>
          <w:sz w:val="28"/>
          <w:szCs w:val="28"/>
        </w:rPr>
        <w:lastRenderedPageBreak/>
        <w:t>Организация возвращает Заказчику стоимость оплаченных Услуг за вычетом стоимости фактически оказанных Услуг.</w:t>
      </w:r>
    </w:p>
    <w:p w14:paraId="75E6A700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Каждый факт нарушения, допущенный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Обучающимся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по </w:t>
      </w:r>
      <w:proofErr w:type="spellStart"/>
      <w:r>
        <w:rPr>
          <w:rFonts w:asciiTheme="majorBidi" w:hAnsiTheme="majorBidi" w:cstheme="majorBidi"/>
          <w:sz w:val="28"/>
          <w:szCs w:val="28"/>
        </w:rPr>
        <w:t>п.п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5.1.4. - 5.1.5. Порядка, фиксируется письменно в виде докладной записки на имя Организации. На основании записки по факту допущенного нарушения администрация Организации ставит Обучающегося в известность, и при отсутствии уважительных причин или обстоятельств, оправдывающих действия Обучающегося, </w:t>
      </w:r>
      <w:proofErr w:type="gramStart"/>
      <w:r>
        <w:rPr>
          <w:rFonts w:asciiTheme="majorBidi" w:hAnsiTheme="majorBidi" w:cstheme="majorBidi"/>
          <w:sz w:val="28"/>
          <w:szCs w:val="28"/>
        </w:rPr>
        <w:t>последний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может быть отчислен администрацией Организации без возвращения суммы оплаты Образовательных услуг.</w:t>
      </w:r>
    </w:p>
    <w:p w14:paraId="2CA18FEE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Решение об отчислении Обучающегося как меры дисциплинарного взыскания принимается при информировании Заказчика (при наличии) не позднее, чем за 3 рабочих дня до вынесения приказа об отчислении.</w:t>
      </w:r>
    </w:p>
    <w:p w14:paraId="4D1B6AB6" w14:textId="77777777" w:rsidR="00E82346" w:rsidRDefault="00E82346" w:rsidP="00E82346">
      <w:pPr>
        <w:pStyle w:val="ab"/>
        <w:keepNext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Отчисление Обучающегося осуществляется на основании приказа Организации об отчислении.</w:t>
      </w:r>
    </w:p>
    <w:p w14:paraId="2FD9AC5F" w14:textId="77777777" w:rsidR="00E82346" w:rsidRDefault="00E82346" w:rsidP="00E82346">
      <w:pPr>
        <w:pStyle w:val="ab"/>
        <w:keepNext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right="-31"/>
        <w:contextualSpacing w:val="0"/>
        <w:rPr>
          <w:rStyle w:val="s1"/>
          <w:rFonts w:asciiTheme="majorBidi" w:hAnsiTheme="majorBidi" w:cstheme="majorBidi"/>
          <w:sz w:val="28"/>
          <w:szCs w:val="28"/>
        </w:rPr>
      </w:pPr>
      <w:r>
        <w:rPr>
          <w:rStyle w:val="s1"/>
          <w:rFonts w:asciiTheme="majorBidi" w:eastAsia="Times New Roman" w:hAnsiTheme="majorBidi" w:cstheme="majorBidi"/>
          <w:sz w:val="28"/>
          <w:szCs w:val="28"/>
        </w:rPr>
        <w:t>Досрочное прекращение образовательных отношений по инициативе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Организацией.</w:t>
      </w:r>
    </w:p>
    <w:p w14:paraId="4CB693B3" w14:textId="77777777" w:rsidR="00E82346" w:rsidRDefault="00E82346" w:rsidP="00E82346">
      <w:pPr>
        <w:pStyle w:val="ab"/>
        <w:keepNext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right="-31"/>
        <w:contextualSpacing w:val="0"/>
        <w:rPr>
          <w:rStyle w:val="s1"/>
          <w:rFonts w:asciiTheme="majorBidi" w:eastAsia="Times New Roman" w:hAnsiTheme="majorBidi" w:cstheme="majorBidi"/>
          <w:sz w:val="28"/>
          <w:szCs w:val="28"/>
        </w:rPr>
      </w:pPr>
      <w:proofErr w:type="gramStart"/>
      <w:r>
        <w:rPr>
          <w:rStyle w:val="s1"/>
          <w:rFonts w:asciiTheme="majorBidi" w:eastAsia="Times New Roman" w:hAnsiTheme="majorBidi" w:cstheme="majorBidi"/>
          <w:sz w:val="28"/>
          <w:szCs w:val="28"/>
        </w:rPr>
        <w:t>В случае досрочного расторжения Договора, Организация в трехдневный срок с даты издания Приказа об отчислении направляет Обучающемуся справку об обучении  по запросу Заказчика.</w:t>
      </w:r>
      <w:proofErr w:type="gramEnd"/>
    </w:p>
    <w:p w14:paraId="134D160B" w14:textId="77777777" w:rsidR="00E82346" w:rsidRDefault="00E82346" w:rsidP="00E82346">
      <w:pPr>
        <w:pStyle w:val="ab"/>
        <w:widowControl w:val="0"/>
        <w:numPr>
          <w:ilvl w:val="1"/>
          <w:numId w:val="5"/>
        </w:numPr>
        <w:tabs>
          <w:tab w:val="left" w:pos="752"/>
        </w:tabs>
        <w:autoSpaceDE w:val="0"/>
        <w:autoSpaceDN w:val="0"/>
        <w:spacing w:line="276" w:lineRule="auto"/>
        <w:ind w:left="751" w:right="-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целях защиты своих прав и для урегулирования разногласий по вопросам приема, перевода, отчисления Обучающегося, применения локальных нормативных актов Обучающийся/Заказчик вправе обратиться в Организацию.</w:t>
      </w:r>
    </w:p>
    <w:p w14:paraId="0F535993" w14:textId="77777777" w:rsidR="00E82346" w:rsidRDefault="00E82346" w:rsidP="00E82346">
      <w:pPr>
        <w:pStyle w:val="ab"/>
        <w:tabs>
          <w:tab w:val="left" w:pos="752"/>
        </w:tabs>
        <w:spacing w:line="276" w:lineRule="auto"/>
        <w:ind w:right="-31"/>
        <w:rPr>
          <w:rFonts w:asciiTheme="majorBidi" w:hAnsiTheme="majorBidi" w:cstheme="majorBidi"/>
          <w:sz w:val="28"/>
          <w:szCs w:val="28"/>
        </w:rPr>
      </w:pPr>
    </w:p>
    <w:p w14:paraId="0BA00B03" w14:textId="77777777" w:rsidR="00E82346" w:rsidRDefault="00E82346" w:rsidP="00E82346">
      <w:pPr>
        <w:pStyle w:val="1"/>
        <w:numPr>
          <w:ilvl w:val="0"/>
          <w:numId w:val="5"/>
        </w:numPr>
        <w:tabs>
          <w:tab w:val="left" w:pos="751"/>
          <w:tab w:val="left" w:pos="752"/>
        </w:tabs>
        <w:spacing w:before="1"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w w:val="105"/>
          <w:sz w:val="28"/>
          <w:szCs w:val="28"/>
        </w:rPr>
        <w:t xml:space="preserve">Заключительные </w:t>
      </w:r>
      <w:r>
        <w:rPr>
          <w:rFonts w:asciiTheme="majorBidi" w:hAnsiTheme="majorBidi" w:cstheme="majorBidi"/>
          <w:spacing w:val="23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положения</w:t>
      </w:r>
    </w:p>
    <w:p w14:paraId="15D324D2" w14:textId="77777777" w:rsidR="00E82346" w:rsidRDefault="00E82346" w:rsidP="00E82346">
      <w:pPr>
        <w:pStyle w:val="ab"/>
        <w:widowControl w:val="0"/>
        <w:numPr>
          <w:ilvl w:val="1"/>
          <w:numId w:val="5"/>
        </w:numPr>
        <w:autoSpaceDE w:val="0"/>
        <w:autoSpaceDN w:val="0"/>
        <w:spacing w:line="276" w:lineRule="auto"/>
        <w:ind w:right="194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w w:val="105"/>
          <w:sz w:val="28"/>
          <w:szCs w:val="28"/>
        </w:rPr>
        <w:t>Настоящая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редакция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Положения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вступает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в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силу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с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момента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утверждения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w w:val="105"/>
          <w:sz w:val="28"/>
          <w:szCs w:val="28"/>
        </w:rPr>
        <w:t>генеральным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директором</w:t>
      </w:r>
      <w:r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Организации</w:t>
      </w:r>
      <w:r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действует</w:t>
      </w:r>
      <w:r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до</w:t>
      </w:r>
      <w:r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его</w:t>
      </w:r>
      <w:r>
        <w:rPr>
          <w:rFonts w:asciiTheme="majorBidi" w:hAnsiTheme="majorBidi" w:cstheme="majorBidi"/>
          <w:spacing w:val="-23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отмены</w:t>
      </w:r>
      <w:r>
        <w:rPr>
          <w:rFonts w:asciiTheme="majorBidi" w:hAnsiTheme="majorBidi" w:cstheme="majorBidi"/>
          <w:spacing w:val="-2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или</w:t>
      </w:r>
      <w:r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принятия</w:t>
      </w:r>
      <w:r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новой</w:t>
      </w:r>
      <w:r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редакции.</w:t>
      </w:r>
    </w:p>
    <w:p w14:paraId="60383EA4" w14:textId="77777777" w:rsidR="00E82346" w:rsidRDefault="00E82346" w:rsidP="00E82346">
      <w:pPr>
        <w:pStyle w:val="ab"/>
        <w:widowControl w:val="0"/>
        <w:numPr>
          <w:ilvl w:val="1"/>
          <w:numId w:val="5"/>
        </w:numPr>
        <w:autoSpaceDE w:val="0"/>
        <w:autoSpaceDN w:val="0"/>
        <w:spacing w:line="276" w:lineRule="auto"/>
        <w:ind w:right="194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Контроль за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соблюдением Положения осуществляет генеральный директор    Организации.</w:t>
      </w:r>
    </w:p>
    <w:p w14:paraId="68C7F5D0" w14:textId="77777777" w:rsidR="00E82346" w:rsidRDefault="00E82346" w:rsidP="00E82346">
      <w:pPr>
        <w:spacing w:line="360" w:lineRule="auto"/>
        <w:ind w:right="194"/>
        <w:rPr>
          <w:rFonts w:asciiTheme="majorBidi" w:hAnsiTheme="majorBidi" w:cstheme="majorBidi"/>
          <w:sz w:val="28"/>
          <w:szCs w:val="28"/>
        </w:rPr>
      </w:pPr>
    </w:p>
    <w:p w14:paraId="5A2E1D67" w14:textId="77777777" w:rsidR="00E82346" w:rsidRDefault="00E82346" w:rsidP="00E82346">
      <w:pPr>
        <w:spacing w:line="360" w:lineRule="auto"/>
        <w:ind w:right="194"/>
        <w:rPr>
          <w:rFonts w:asciiTheme="majorBidi" w:hAnsiTheme="majorBidi" w:cstheme="majorBidi"/>
          <w:sz w:val="28"/>
          <w:szCs w:val="28"/>
        </w:rPr>
      </w:pPr>
    </w:p>
    <w:p w14:paraId="1402C1F7" w14:textId="77777777" w:rsidR="00E82346" w:rsidRDefault="00E82346" w:rsidP="00E82346">
      <w:pPr>
        <w:spacing w:line="360" w:lineRule="auto"/>
        <w:ind w:right="194"/>
        <w:rPr>
          <w:rFonts w:asciiTheme="majorBidi" w:hAnsiTheme="majorBidi" w:cstheme="majorBidi"/>
          <w:sz w:val="28"/>
          <w:szCs w:val="28"/>
        </w:rPr>
      </w:pPr>
    </w:p>
    <w:p w14:paraId="362AE763" w14:textId="77777777" w:rsidR="00E82346" w:rsidRDefault="00E82346" w:rsidP="00E82346">
      <w:pPr>
        <w:spacing w:line="360" w:lineRule="auto"/>
        <w:ind w:left="4320" w:right="194"/>
        <w:rPr>
          <w:rFonts w:asciiTheme="majorBidi" w:hAnsiTheme="majorBidi" w:cstheme="majorBidi"/>
          <w:sz w:val="24"/>
          <w:szCs w:val="24"/>
        </w:rPr>
      </w:pPr>
    </w:p>
    <w:p w14:paraId="26FB9B2E" w14:textId="77777777" w:rsidR="00E82346" w:rsidRDefault="00E82346" w:rsidP="00E82346">
      <w:pPr>
        <w:spacing w:line="360" w:lineRule="auto"/>
        <w:ind w:left="4320" w:right="1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Приложение № 1 к положению о приеме, переводе и отчислении обучающихся ООО «</w:t>
      </w:r>
      <w:proofErr w:type="gramStart"/>
      <w:r>
        <w:rPr>
          <w:rFonts w:asciiTheme="majorBidi" w:hAnsiTheme="majorBidi" w:cstheme="majorBidi"/>
          <w:sz w:val="24"/>
          <w:szCs w:val="24"/>
        </w:rPr>
        <w:t>МИЛКИ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КОМПАНИ»</w:t>
      </w:r>
    </w:p>
    <w:p w14:paraId="1D7D01DD" w14:textId="77777777" w:rsidR="00E82346" w:rsidRDefault="00E82346" w:rsidP="00E82346">
      <w:pPr>
        <w:spacing w:line="360" w:lineRule="auto"/>
        <w:ind w:right="194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</w:tblGrid>
      <w:tr w:rsidR="00E82346" w14:paraId="2B052C00" w14:textId="77777777" w:rsidTr="00E8148D">
        <w:tc>
          <w:tcPr>
            <w:tcW w:w="6061" w:type="dxa"/>
          </w:tcPr>
          <w:p w14:paraId="5FBD4011" w14:textId="77777777" w:rsidR="00E82346" w:rsidRDefault="00E82346" w:rsidP="00E8148D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Генеральному директор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у                                                                                                  ООО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 xml:space="preserve"> «МИЛКИ КОМПАНИ» Колун В.Г.              </w:t>
            </w:r>
          </w:p>
          <w:p w14:paraId="7A4FC2A2" w14:textId="77777777" w:rsidR="00E82346" w:rsidRDefault="00E82346" w:rsidP="00E8148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  <w:p w14:paraId="60EAC7B9" w14:textId="77777777" w:rsidR="00E82346" w:rsidRDefault="00E82346" w:rsidP="00E8148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lang w:bidi="hi-IN"/>
                <w14:ligatures w14:val="standardContextual"/>
              </w:rPr>
              <w:t xml:space="preserve">                                    (ФИО полностью)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 xml:space="preserve">        </w:t>
            </w:r>
          </w:p>
          <w:p w14:paraId="29FCDC40" w14:textId="77777777" w:rsidR="00E82346" w:rsidRDefault="00E82346" w:rsidP="00E8148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 xml:space="preserve">        </w:t>
            </w:r>
          </w:p>
          <w:p w14:paraId="649A4722" w14:textId="77777777" w:rsidR="00E82346" w:rsidRDefault="00E82346" w:rsidP="00E8148D">
            <w:pPr>
              <w:spacing w:after="160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Документ, подтверждающий личность:__________</w:t>
            </w:r>
          </w:p>
          <w:p w14:paraId="0DA7D2EC" w14:textId="77777777" w:rsidR="00E82346" w:rsidRDefault="00E82346" w:rsidP="00E8148D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  <w:p w14:paraId="7A536CF7" w14:textId="77777777" w:rsidR="00E82346" w:rsidRDefault="00E82346" w:rsidP="00E8148D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  <w:p w14:paraId="6D8839A3" w14:textId="77777777" w:rsidR="00E82346" w:rsidRDefault="00E82346" w:rsidP="00E8148D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Адрес регистрации: __________________________</w:t>
            </w:r>
          </w:p>
          <w:p w14:paraId="1E181070" w14:textId="77777777" w:rsidR="00E82346" w:rsidRDefault="00E82346" w:rsidP="00E8148D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  <w:p w14:paraId="1C3B53A9" w14:textId="77777777" w:rsidR="00E82346" w:rsidRDefault="00E82346" w:rsidP="00E8148D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Телефон:____________________________________</w:t>
            </w:r>
          </w:p>
        </w:tc>
      </w:tr>
    </w:tbl>
    <w:p w14:paraId="0075B8EC" w14:textId="77777777" w:rsidR="00E82346" w:rsidRDefault="00E82346" w:rsidP="00E82346">
      <w:pPr>
        <w:spacing w:line="259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 w:bidi="hi-IN"/>
          <w14:ligatures w14:val="standardContextual"/>
        </w:rPr>
      </w:pPr>
    </w:p>
    <w:p w14:paraId="3F43DCB3" w14:textId="77777777" w:rsidR="00E82346" w:rsidRDefault="00E82346" w:rsidP="00E82346">
      <w:pPr>
        <w:spacing w:line="259" w:lineRule="auto"/>
        <w:jc w:val="center"/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 w:bidi="hi-IN"/>
          <w14:ligatures w14:val="standardContextual"/>
        </w:rPr>
        <w:t>Заявление.</w:t>
      </w:r>
    </w:p>
    <w:p w14:paraId="297683E4" w14:textId="77777777" w:rsidR="00E82346" w:rsidRDefault="00E82346" w:rsidP="00E82346">
      <w:pPr>
        <w:spacing w:line="259" w:lineRule="auto"/>
        <w:jc w:val="both"/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 w:bidi="hi-IN"/>
          <w14:ligatures w14:val="standardContextual"/>
        </w:rPr>
        <w:tab/>
      </w:r>
    </w:p>
    <w:p w14:paraId="42AE7DFF" w14:textId="77777777" w:rsidR="00E82346" w:rsidRDefault="00E82346" w:rsidP="00E82346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eastAsiaTheme="minorHAnsi" w:hAnsi="Times New Roman" w:cs="Times New Roman"/>
          <w:i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iCs/>
          <w:kern w:val="2"/>
          <w:sz w:val="24"/>
          <w:szCs w:val="24"/>
          <w:lang w:eastAsia="en-US" w:bidi="hi-IN"/>
          <w14:ligatures w14:val="standardContextual"/>
        </w:rPr>
        <w:t>Я, ______________________________________________________________________</w:t>
      </w:r>
    </w:p>
    <w:p w14:paraId="3B247402" w14:textId="77777777" w:rsidR="00E82346" w:rsidRDefault="00E82346" w:rsidP="00E82346">
      <w:pPr>
        <w:contextualSpacing/>
        <w:jc w:val="both"/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 xml:space="preserve">                        (ФИО законного представителя несовершеннолетнего </w:t>
      </w:r>
      <w:proofErr w:type="spellStart"/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>лица</w:t>
      </w:r>
      <w:proofErr w:type="gramStart"/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>,з</w:t>
      </w:r>
      <w:proofErr w:type="gramEnd"/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>ачисляемого</w:t>
      </w:r>
      <w:proofErr w:type="spellEnd"/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 xml:space="preserve"> на обучение)</w:t>
      </w:r>
    </w:p>
    <w:p w14:paraId="00833870" w14:textId="77777777" w:rsidR="00E82346" w:rsidRDefault="00E82346" w:rsidP="00E82346">
      <w:pPr>
        <w:contextualSpacing/>
        <w:jc w:val="both"/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</w:pPr>
    </w:p>
    <w:p w14:paraId="4518CDA5" w14:textId="77777777" w:rsidR="00E82346" w:rsidRDefault="00E82346" w:rsidP="00E82346">
      <w:pPr>
        <w:contextualSpacing/>
        <w:jc w:val="both"/>
        <w:rPr>
          <w:rFonts w:ascii="Times New Roman" w:eastAsiaTheme="minorHAnsi" w:hAnsi="Times New Roman" w:cs="Times New Roman"/>
          <w:i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>прошу зачислить моего (ю) сына (дочь) _____________________________________</w:t>
      </w:r>
    </w:p>
    <w:p w14:paraId="63960C2E" w14:textId="77777777" w:rsidR="00E82346" w:rsidRDefault="00E82346" w:rsidP="00E82346">
      <w:pPr>
        <w:contextualSpacing/>
        <w:jc w:val="both"/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 xml:space="preserve">                                                                                            </w:t>
      </w:r>
      <w:r>
        <w:rPr>
          <w:rFonts w:ascii="Times New Roman" w:eastAsiaTheme="minorHAnsi" w:hAnsi="Times New Roman" w:cs="Times New Roman"/>
          <w:kern w:val="2"/>
          <w:lang w:eastAsia="en-US" w:bidi="hi-IN"/>
          <w14:ligatures w14:val="standardContextual"/>
        </w:rPr>
        <w:t xml:space="preserve">   </w:t>
      </w:r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 xml:space="preserve">(ФИО полностью)   </w:t>
      </w:r>
    </w:p>
    <w:p w14:paraId="0E5E32D5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 xml:space="preserve">_________________________________________________________________ года рождения, </w:t>
      </w:r>
    </w:p>
    <w:p w14:paraId="4ED0BAFE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</w:p>
    <w:p w14:paraId="38A28328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>______________________________________________________________________________,</w:t>
      </w:r>
    </w:p>
    <w:p w14:paraId="4D8E6A0D" w14:textId="77777777" w:rsidR="00E82346" w:rsidRDefault="00E82346" w:rsidP="00E82346">
      <w:pPr>
        <w:jc w:val="center"/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>(реквизиты свидетельства о рождении ребенка)</w:t>
      </w:r>
    </w:p>
    <w:p w14:paraId="6B874A5D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</w:p>
    <w:p w14:paraId="403CC33A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  <w:proofErr w:type="gramStart"/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>проживающего</w:t>
      </w:r>
      <w:proofErr w:type="gramEnd"/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 xml:space="preserve"> по адресу: _______________________________________________________</w:t>
      </w:r>
    </w:p>
    <w:p w14:paraId="761A6235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</w:p>
    <w:p w14:paraId="6D3678CC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>______________________________________________________________________________</w:t>
      </w:r>
    </w:p>
    <w:p w14:paraId="5DC51987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i/>
          <w:kern w:val="2"/>
          <w:sz w:val="24"/>
          <w:szCs w:val="24"/>
          <w:lang w:eastAsia="en-US" w:bidi="hi-IN"/>
          <w14:ligatures w14:val="standardContextual"/>
        </w:rPr>
        <w:t xml:space="preserve">              </w:t>
      </w:r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 xml:space="preserve">     (адрес места жительства (место фактического проживания ребенка))</w:t>
      </w:r>
    </w:p>
    <w:p w14:paraId="6D712DC7" w14:textId="77777777" w:rsidR="00E82346" w:rsidRDefault="00E82346" w:rsidP="00E82346">
      <w:pPr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</w:p>
    <w:p w14:paraId="29F60E0D" w14:textId="77777777" w:rsidR="00E82346" w:rsidRDefault="00E82346" w:rsidP="00E82346">
      <w:pPr>
        <w:shd w:val="clear" w:color="auto" w:fill="FFFFFF"/>
        <w:spacing w:after="60" w:line="259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>в ООО «</w:t>
      </w:r>
      <w:proofErr w:type="gramStart"/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>МИЛКИ</w:t>
      </w:r>
      <w:proofErr w:type="gramEnd"/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 xml:space="preserve"> КОМПАНИ» для обучения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 xml:space="preserve"> в дистанционном формате по программе дополнительного образования, направленной на углубленное изучение предметов школьной программы _______ класса с </w:t>
      </w:r>
      <w:r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en-US" w:bidi="hi-IN"/>
          <w14:ligatures w14:val="standardContextual"/>
        </w:rPr>
        <w:t xml:space="preserve">00.00.00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>года на 20___ - 20___ учебный год.</w:t>
      </w:r>
    </w:p>
    <w:p w14:paraId="5F85CBC8" w14:textId="77777777" w:rsidR="00E82346" w:rsidRDefault="00E82346" w:rsidP="00E82346">
      <w:pPr>
        <w:numPr>
          <w:ilvl w:val="0"/>
          <w:numId w:val="6"/>
        </w:numPr>
        <w:shd w:val="clear" w:color="auto" w:fill="FFFFFF"/>
        <w:spacing w:after="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>Прошу оформить договор на оказание платных образовательных услуг/договор возмездного оказания образовательных услуг с использованием средств материнского капитала (</w:t>
      </w:r>
      <w:r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en-US" w:bidi="hi-IN"/>
          <w14:ligatures w14:val="standardContextual"/>
        </w:rPr>
        <w:t>нужное подчеркнуть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>).</w:t>
      </w:r>
    </w:p>
    <w:p w14:paraId="2AE7A74D" w14:textId="77777777" w:rsidR="00E82346" w:rsidRDefault="00E82346" w:rsidP="00E82346">
      <w:pPr>
        <w:numPr>
          <w:ilvl w:val="0"/>
          <w:numId w:val="6"/>
        </w:numPr>
        <w:shd w:val="clear" w:color="auto" w:fill="FFFFFF"/>
        <w:spacing w:after="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en-US" w:bidi="hi-IN"/>
          <w14:ligatures w14:val="standardContextual"/>
        </w:rPr>
        <w:lastRenderedPageBreak/>
        <w:t xml:space="preserve">С Уставом </w:t>
      </w:r>
      <w:r>
        <w:rPr>
          <w:rFonts w:ascii="Times New Roman" w:hAnsi="Times New Roman"/>
          <w:sz w:val="24"/>
          <w:szCs w:val="24"/>
        </w:rPr>
        <w:t>ООО «МИЛКИ КОМПАНИ», лицензией на право ведения образовательной деятельности, основными образовательными программами, реализуемыми в образовательном учреждении, и другими локальными документами, регламентирующими организацию образовательного процесса,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  <w:r w:rsidRPr="00AA158C">
        <w:rPr>
          <w:rStyle w:val="bumpedfont17"/>
          <w:i/>
          <w:iCs/>
          <w:color w:val="000000"/>
          <w:vertAlign w:val="superscript"/>
        </w:rPr>
        <w:t xml:space="preserve"> </w:t>
      </w:r>
      <w:r>
        <w:rPr>
          <w:rStyle w:val="bumpedfont17"/>
          <w:i/>
          <w:iCs/>
          <w:color w:val="000000"/>
          <w:vertAlign w:val="superscript"/>
        </w:rPr>
        <w:t>1</w:t>
      </w:r>
    </w:p>
    <w:p w14:paraId="140A012E" w14:textId="77777777" w:rsidR="00E82346" w:rsidRDefault="00E82346" w:rsidP="00E82346">
      <w:pPr>
        <w:numPr>
          <w:ilvl w:val="0"/>
          <w:numId w:val="6"/>
        </w:numPr>
        <w:shd w:val="clear" w:color="auto" w:fill="FFFFFF"/>
        <w:spacing w:after="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>Настоящим даю свое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данных.</w:t>
      </w:r>
    </w:p>
    <w:p w14:paraId="5EDBEAC5" w14:textId="77777777" w:rsidR="00E82346" w:rsidRDefault="00E82346" w:rsidP="00E82346">
      <w:pPr>
        <w:shd w:val="clear" w:color="auto" w:fill="FFFFFF"/>
        <w:spacing w:after="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</w:p>
    <w:p w14:paraId="35CA7616" w14:textId="77777777" w:rsidR="00E82346" w:rsidRDefault="00E82346" w:rsidP="00E82346">
      <w:pPr>
        <w:shd w:val="clear" w:color="auto" w:fill="FFFFFF"/>
        <w:spacing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en-US" w:bidi="hi-IN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en-US" w:bidi="hi-IN"/>
          <w14:ligatures w14:val="standardContextual"/>
        </w:rPr>
        <w:t>Основные сведения:</w:t>
      </w: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6"/>
        <w:gridCol w:w="4656"/>
      </w:tblGrid>
      <w:tr w:rsidR="00E82346" w14:paraId="3638DA99" w14:textId="77777777" w:rsidTr="00E8148D">
        <w:tc>
          <w:tcPr>
            <w:tcW w:w="5516" w:type="dxa"/>
          </w:tcPr>
          <w:p w14:paraId="332100C3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Обучающийся:</w:t>
            </w:r>
          </w:p>
        </w:tc>
        <w:tc>
          <w:tcPr>
            <w:tcW w:w="4656" w:type="dxa"/>
          </w:tcPr>
          <w:p w14:paraId="1426F95B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Законный представитель:</w:t>
            </w:r>
          </w:p>
        </w:tc>
      </w:tr>
      <w:tr w:rsidR="00E82346" w14:paraId="3DD466E7" w14:textId="77777777" w:rsidTr="00E8148D">
        <w:tc>
          <w:tcPr>
            <w:tcW w:w="5516" w:type="dxa"/>
          </w:tcPr>
          <w:p w14:paraId="3E26DE73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ФИО (полностью): __________________________</w:t>
            </w:r>
          </w:p>
          <w:p w14:paraId="7430A476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</w:t>
            </w:r>
          </w:p>
        </w:tc>
        <w:tc>
          <w:tcPr>
            <w:tcW w:w="4656" w:type="dxa"/>
          </w:tcPr>
          <w:p w14:paraId="09223609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ФИО (полностью): ____________________</w:t>
            </w:r>
          </w:p>
          <w:p w14:paraId="007FB1CB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</w:t>
            </w:r>
          </w:p>
        </w:tc>
      </w:tr>
      <w:tr w:rsidR="00E82346" w14:paraId="76686E87" w14:textId="77777777" w:rsidTr="00E8148D">
        <w:tc>
          <w:tcPr>
            <w:tcW w:w="5516" w:type="dxa"/>
          </w:tcPr>
          <w:p w14:paraId="187C8191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Дата рождения: _____________________________</w:t>
            </w:r>
          </w:p>
        </w:tc>
        <w:tc>
          <w:tcPr>
            <w:tcW w:w="4656" w:type="dxa"/>
          </w:tcPr>
          <w:p w14:paraId="7B8347DA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Степень родства: _____________________</w:t>
            </w:r>
          </w:p>
        </w:tc>
      </w:tr>
      <w:tr w:rsidR="00E82346" w14:paraId="5337CFF9" w14:textId="77777777" w:rsidTr="00E8148D">
        <w:tc>
          <w:tcPr>
            <w:tcW w:w="5516" w:type="dxa"/>
          </w:tcPr>
          <w:p w14:paraId="1F652675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Свидетельство о рождении:</w:t>
            </w:r>
          </w:p>
          <w:p w14:paraId="06812243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Серия ________ № _______________</w:t>
            </w:r>
          </w:p>
          <w:p w14:paraId="230C09F5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Выдано ___________________________________</w:t>
            </w:r>
          </w:p>
          <w:p w14:paraId="1FE6B686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</w:t>
            </w:r>
          </w:p>
        </w:tc>
        <w:tc>
          <w:tcPr>
            <w:tcW w:w="4656" w:type="dxa"/>
          </w:tcPr>
          <w:p w14:paraId="70F50732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 xml:space="preserve">Регистрация по месту жительства </w:t>
            </w:r>
          </w:p>
          <w:p w14:paraId="0322052D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(с индексом): ________________________</w:t>
            </w:r>
          </w:p>
          <w:p w14:paraId="4B2D3423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</w:t>
            </w:r>
          </w:p>
          <w:p w14:paraId="203603AD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</w:t>
            </w:r>
          </w:p>
        </w:tc>
      </w:tr>
      <w:tr w:rsidR="00E82346" w14:paraId="0F47BC10" w14:textId="77777777" w:rsidTr="00E8148D">
        <w:tc>
          <w:tcPr>
            <w:tcW w:w="5516" w:type="dxa"/>
          </w:tcPr>
          <w:p w14:paraId="1F327247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СНИЛС ___________________________________</w:t>
            </w:r>
          </w:p>
        </w:tc>
        <w:tc>
          <w:tcPr>
            <w:tcW w:w="4656" w:type="dxa"/>
            <w:vMerge w:val="restart"/>
          </w:tcPr>
          <w:p w14:paraId="6D56DA11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 xml:space="preserve">Адрес фактического проживания  </w:t>
            </w:r>
          </w:p>
          <w:p w14:paraId="37F8BAEF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(с индексом): ________________________</w:t>
            </w:r>
          </w:p>
          <w:p w14:paraId="5C2826EF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</w:t>
            </w:r>
          </w:p>
          <w:p w14:paraId="0B6A7CF0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</w:t>
            </w:r>
          </w:p>
        </w:tc>
      </w:tr>
      <w:tr w:rsidR="00E82346" w14:paraId="5B33B9A6" w14:textId="77777777" w:rsidTr="00E8148D">
        <w:tc>
          <w:tcPr>
            <w:tcW w:w="5516" w:type="dxa"/>
          </w:tcPr>
          <w:p w14:paraId="4E06601E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Регистрация по месту жительства (с индексом):</w:t>
            </w:r>
          </w:p>
          <w:p w14:paraId="65A2427A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</w:t>
            </w:r>
          </w:p>
          <w:p w14:paraId="1CDD2B86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</w:t>
            </w:r>
          </w:p>
        </w:tc>
        <w:tc>
          <w:tcPr>
            <w:tcW w:w="4656" w:type="dxa"/>
            <w:vMerge/>
          </w:tcPr>
          <w:p w14:paraId="6BDB680D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</w:p>
        </w:tc>
      </w:tr>
      <w:tr w:rsidR="00E82346" w14:paraId="16A462D6" w14:textId="77777777" w:rsidTr="00E8148D">
        <w:trPr>
          <w:trHeight w:val="1192"/>
        </w:trPr>
        <w:tc>
          <w:tcPr>
            <w:tcW w:w="5516" w:type="dxa"/>
          </w:tcPr>
          <w:p w14:paraId="6A660A1E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Адрес фактического проживания (с индексом):</w:t>
            </w:r>
          </w:p>
          <w:p w14:paraId="679F018E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  <w:p w14:paraId="5A0B8A90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</w:tc>
        <w:tc>
          <w:tcPr>
            <w:tcW w:w="4656" w:type="dxa"/>
          </w:tcPr>
          <w:p w14:paraId="07CF9853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Паспорт: серия _______ № _____________</w:t>
            </w:r>
          </w:p>
          <w:p w14:paraId="42134BBE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 xml:space="preserve">Кем и когда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: ____________________</w:t>
            </w:r>
          </w:p>
          <w:p w14:paraId="794D9C93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</w:t>
            </w:r>
          </w:p>
          <w:p w14:paraId="317CAA77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</w:t>
            </w:r>
          </w:p>
        </w:tc>
      </w:tr>
      <w:tr w:rsidR="00E82346" w14:paraId="29AFAA7F" w14:textId="77777777" w:rsidTr="00E8148D">
        <w:tc>
          <w:tcPr>
            <w:tcW w:w="5516" w:type="dxa"/>
          </w:tcPr>
          <w:p w14:paraId="3B7069C9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Паспорт (при наличии): серия _____ № _________</w:t>
            </w:r>
          </w:p>
          <w:p w14:paraId="629706C7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 xml:space="preserve">Кем и когда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 xml:space="preserve"> ___________________________</w:t>
            </w:r>
          </w:p>
          <w:p w14:paraId="56EBFA6D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</w:tc>
        <w:tc>
          <w:tcPr>
            <w:tcW w:w="4656" w:type="dxa"/>
          </w:tcPr>
          <w:p w14:paraId="35F30449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Телефон:</w:t>
            </w:r>
          </w:p>
          <w:p w14:paraId="46F83272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</w:p>
          <w:p w14:paraId="3AB415A8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bidi="hi-IN"/>
                <w14:ligatures w14:val="standardContextual"/>
              </w:rPr>
              <w:t>E-mail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:</w:t>
            </w:r>
          </w:p>
        </w:tc>
      </w:tr>
    </w:tbl>
    <w:p w14:paraId="532C8328" w14:textId="77777777" w:rsidR="00E82346" w:rsidRDefault="00E82346" w:rsidP="00E82346">
      <w:pPr>
        <w:shd w:val="clear" w:color="auto" w:fill="FFFFFF"/>
        <w:spacing w:after="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en-US" w:bidi="hi-IN"/>
          <w14:ligatures w14:val="standardContextual"/>
        </w:rPr>
      </w:pPr>
    </w:p>
    <w:p w14:paraId="6DB07822" w14:textId="77777777" w:rsidR="00E82346" w:rsidRDefault="00E82346" w:rsidP="00E82346">
      <w:pPr>
        <w:numPr>
          <w:ilvl w:val="0"/>
          <w:numId w:val="6"/>
        </w:numPr>
        <w:shd w:val="clear" w:color="auto" w:fill="FFFFFF"/>
        <w:spacing w:after="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>Несу полную юридическую ответственность за предоставленную информацию.</w:t>
      </w:r>
    </w:p>
    <w:p w14:paraId="25FDB20E" w14:textId="77777777" w:rsidR="00E82346" w:rsidRDefault="00E82346" w:rsidP="00E82346">
      <w:pPr>
        <w:shd w:val="clear" w:color="auto" w:fill="FFFFFF"/>
        <w:spacing w:after="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</w:p>
    <w:p w14:paraId="10A486C0" w14:textId="77777777" w:rsidR="00E82346" w:rsidRDefault="00E82346" w:rsidP="00E82346">
      <w:pPr>
        <w:shd w:val="clear" w:color="auto" w:fill="FFFFFF"/>
        <w:spacing w:after="60" w:line="259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>Дата:   «___»_________ 20 ___ г.                       _______________     _________________</w:t>
      </w:r>
    </w:p>
    <w:p w14:paraId="12D2280E" w14:textId="77777777" w:rsidR="00E82346" w:rsidRDefault="00E82346" w:rsidP="00E82346">
      <w:pPr>
        <w:shd w:val="clear" w:color="auto" w:fill="FFFFFF"/>
        <w:spacing w:after="60" w:line="259" w:lineRule="auto"/>
        <w:ind w:left="4678"/>
        <w:jc w:val="both"/>
        <w:rPr>
          <w:rFonts w:ascii="Times New Roman" w:eastAsia="Times New Roman" w:hAnsi="Times New Roman" w:cs="Times New Roman"/>
          <w:bCs/>
          <w:i/>
          <w:color w:val="000000"/>
          <w:kern w:val="2"/>
          <w:szCs w:val="28"/>
          <w:lang w:eastAsia="en-US" w:bidi="hi-IN"/>
          <w14:ligatures w14:val="standardContextual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2"/>
          <w:szCs w:val="28"/>
          <w:lang w:eastAsia="en-US" w:bidi="hi-IN"/>
          <w14:ligatures w14:val="standardContextual"/>
        </w:rPr>
        <w:t xml:space="preserve">         (подпись)                        (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kern w:val="2"/>
          <w:szCs w:val="28"/>
          <w:lang w:eastAsia="en-US" w:bidi="hi-IN"/>
          <w14:ligatures w14:val="standardContextual"/>
        </w:rPr>
        <w:t>расшифоровка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kern w:val="2"/>
          <w:szCs w:val="28"/>
          <w:lang w:eastAsia="en-US" w:bidi="hi-IN"/>
          <w14:ligatures w14:val="standardContextual"/>
        </w:rPr>
        <w:t>)</w:t>
      </w:r>
    </w:p>
    <w:p w14:paraId="23574C52" w14:textId="77777777" w:rsidR="00E82346" w:rsidRDefault="00E82346" w:rsidP="00E82346">
      <w:pPr>
        <w:pStyle w:val="s5"/>
        <w:spacing w:before="0" w:beforeAutospacing="0" w:after="0" w:afterAutospacing="0"/>
        <w:rPr>
          <w:rStyle w:val="bumpedfont17"/>
          <w:i/>
          <w:iCs/>
          <w:color w:val="000000"/>
          <w:sz w:val="20"/>
          <w:szCs w:val="20"/>
          <w:vertAlign w:val="superscript"/>
        </w:rPr>
      </w:pPr>
    </w:p>
    <w:p w14:paraId="6717B835" w14:textId="77777777" w:rsidR="00E82346" w:rsidRDefault="00E82346" w:rsidP="00E82346">
      <w:pPr>
        <w:pStyle w:val="s5"/>
        <w:spacing w:before="0" w:beforeAutospacing="0" w:after="0" w:afterAutospacing="0"/>
        <w:rPr>
          <w:rFonts w:ascii="-webkit-standard" w:hAnsi="-webkit-standard"/>
          <w:i/>
          <w:iCs/>
          <w:color w:val="000000"/>
          <w:sz w:val="20"/>
          <w:szCs w:val="20"/>
        </w:rPr>
      </w:pPr>
      <w:r>
        <w:rPr>
          <w:rStyle w:val="bumpedfont17"/>
          <w:i/>
          <w:iCs/>
          <w:color w:val="000000"/>
          <w:sz w:val="20"/>
          <w:szCs w:val="20"/>
          <w:vertAlign w:val="superscript"/>
        </w:rPr>
        <w:t xml:space="preserve">1 </w:t>
      </w:r>
      <w:r>
        <w:rPr>
          <w:rStyle w:val="bumpedfont17"/>
          <w:i/>
          <w:iCs/>
          <w:color w:val="000000"/>
          <w:sz w:val="20"/>
          <w:szCs w:val="20"/>
        </w:rPr>
        <w:t>Ознакомиться с документами можно на сайте организации по адресу: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proofErr w:type="spellStart"/>
      <w:r>
        <w:rPr>
          <w:rStyle w:val="bumpedfont17"/>
          <w:i/>
          <w:iCs/>
          <w:color w:val="000000"/>
          <w:sz w:val="20"/>
          <w:szCs w:val="20"/>
        </w:rPr>
        <w:t>милки</w:t>
      </w:r>
      <w:proofErr w:type="gramStart"/>
      <w:r>
        <w:rPr>
          <w:rStyle w:val="bumpedfont17"/>
          <w:i/>
          <w:iCs/>
          <w:color w:val="000000"/>
          <w:sz w:val="20"/>
          <w:szCs w:val="20"/>
        </w:rPr>
        <w:t>.р</w:t>
      </w:r>
      <w:proofErr w:type="gramEnd"/>
      <w:r>
        <w:rPr>
          <w:rStyle w:val="bumpedfont17"/>
          <w:i/>
          <w:iCs/>
          <w:color w:val="000000"/>
          <w:sz w:val="20"/>
          <w:szCs w:val="20"/>
        </w:rPr>
        <w:t>ф</w:t>
      </w:r>
      <w:proofErr w:type="spellEnd"/>
    </w:p>
    <w:p w14:paraId="53681861" w14:textId="77777777" w:rsidR="00E82346" w:rsidRPr="007E6DB6" w:rsidRDefault="00E82346">
      <w:pPr>
        <w:tabs>
          <w:tab w:val="left" w:pos="8000"/>
        </w:tabs>
        <w:spacing w:line="0" w:lineRule="atLeast"/>
        <w:rPr>
          <w:rFonts w:asciiTheme="majorBidi" w:eastAsia="Arial" w:hAnsiTheme="majorBidi" w:cstheme="majorBidi"/>
          <w:b/>
          <w:bCs/>
          <w:sz w:val="28"/>
          <w:szCs w:val="28"/>
        </w:rPr>
      </w:pPr>
    </w:p>
    <w:p w14:paraId="23C292E6" w14:textId="77777777" w:rsidR="007F194B" w:rsidRDefault="007F194B">
      <w:pPr>
        <w:spacing w:line="20" w:lineRule="exact"/>
        <w:rPr>
          <w:rFonts w:ascii="Times New Roman" w:eastAsia="Times New Roman" w:hAnsi="Times New Roman"/>
        </w:rPr>
      </w:pPr>
    </w:p>
    <w:p w14:paraId="189CAC7E" w14:textId="77777777" w:rsidR="00E82346" w:rsidRDefault="00E82346">
      <w:pPr>
        <w:spacing w:line="20" w:lineRule="exact"/>
        <w:rPr>
          <w:rFonts w:ascii="Times New Roman" w:eastAsia="Times New Roman" w:hAnsi="Times New Roman"/>
        </w:rPr>
      </w:pPr>
    </w:p>
    <w:p w14:paraId="4D921957" w14:textId="77777777" w:rsidR="00E82346" w:rsidRDefault="00E82346">
      <w:pPr>
        <w:spacing w:line="20" w:lineRule="exact"/>
        <w:rPr>
          <w:rFonts w:ascii="Times New Roman" w:eastAsia="Times New Roman" w:hAnsi="Times New Roman"/>
        </w:rPr>
      </w:pPr>
    </w:p>
    <w:p w14:paraId="78E307F4" w14:textId="77777777" w:rsidR="00E82346" w:rsidRDefault="00E82346">
      <w:pPr>
        <w:spacing w:line="20" w:lineRule="exact"/>
        <w:rPr>
          <w:rFonts w:ascii="Times New Roman" w:eastAsia="Times New Roman" w:hAnsi="Times New Roman"/>
        </w:rPr>
      </w:pPr>
    </w:p>
    <w:sectPr w:rsidR="00E82346" w:rsidSect="00CF05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5"/>
      <w:pgMar w:top="1440" w:right="1270" w:bottom="1276" w:left="1200" w:header="0" w:footer="0" w:gutter="0"/>
      <w:cols w:space="0" w:equalWidth="0">
        <w:col w:w="94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39200" w14:textId="77777777" w:rsidR="00572B0A" w:rsidRDefault="00572B0A" w:rsidP="00CA4447">
      <w:r>
        <w:separator/>
      </w:r>
    </w:p>
  </w:endnote>
  <w:endnote w:type="continuationSeparator" w:id="0">
    <w:p w14:paraId="1894D8E4" w14:textId="77777777" w:rsidR="00572B0A" w:rsidRDefault="00572B0A" w:rsidP="00C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51EA" w14:textId="77777777" w:rsidR="00CA4447" w:rsidRDefault="00CA44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8074" w14:textId="77777777" w:rsidR="00CA4447" w:rsidRDefault="00CA44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9214" w14:textId="77777777" w:rsidR="00CA4447" w:rsidRDefault="00CA4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AD6BF" w14:textId="77777777" w:rsidR="00572B0A" w:rsidRDefault="00572B0A" w:rsidP="00CA4447">
      <w:r>
        <w:separator/>
      </w:r>
    </w:p>
  </w:footnote>
  <w:footnote w:type="continuationSeparator" w:id="0">
    <w:p w14:paraId="2B7247E3" w14:textId="77777777" w:rsidR="00572B0A" w:rsidRDefault="00572B0A" w:rsidP="00CA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693" w14:textId="77777777" w:rsidR="00CA4447" w:rsidRDefault="00CA4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69A8" w14:textId="77777777" w:rsidR="00CA4447" w:rsidRDefault="00CA44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C13C" w14:textId="77777777" w:rsidR="00CA4447" w:rsidRDefault="00CA44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02D"/>
    <w:multiLevelType w:val="multilevel"/>
    <w:tmpl w:val="FFFFFFFF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2160"/>
      </w:pPr>
      <w:rPr>
        <w:rFonts w:hint="default"/>
      </w:rPr>
    </w:lvl>
  </w:abstractNum>
  <w:abstractNum w:abstractNumId="1">
    <w:nsid w:val="46D93C31"/>
    <w:multiLevelType w:val="multilevel"/>
    <w:tmpl w:val="65FAAF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608400D3"/>
    <w:multiLevelType w:val="multilevel"/>
    <w:tmpl w:val="608400D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1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2" w:hanging="36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347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rFonts w:hint="default"/>
        <w:w w:val="105"/>
      </w:rPr>
    </w:lvl>
  </w:abstractNum>
  <w:abstractNum w:abstractNumId="3">
    <w:nsid w:val="615839EC"/>
    <w:multiLevelType w:val="hybridMultilevel"/>
    <w:tmpl w:val="72F46124"/>
    <w:lvl w:ilvl="0" w:tplc="08A62C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222D75"/>
    <w:multiLevelType w:val="multilevel"/>
    <w:tmpl w:val="64222D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01128"/>
    <w:multiLevelType w:val="multilevel"/>
    <w:tmpl w:val="5F9C7EFC"/>
    <w:lvl w:ilvl="0">
      <w:start w:val="1"/>
      <w:numFmt w:val="decimal"/>
      <w:lvlText w:val="%1."/>
      <w:lvlJc w:val="left"/>
      <w:pPr>
        <w:ind w:left="752" w:hanging="571"/>
      </w:pPr>
      <w:rPr>
        <w:rFonts w:ascii="Times New Roman" w:eastAsia="Tahoma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571"/>
      </w:pPr>
      <w:rPr>
        <w:rFonts w:ascii="Times New Roman" w:eastAsia="Tahoma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72" w:hanging="42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21"/>
      </w:pPr>
      <w:rPr>
        <w:rFonts w:hint="default"/>
        <w:lang w:val="ru-RU" w:eastAsia="en-US" w:bidi="ar-SA"/>
      </w:rPr>
    </w:lvl>
  </w:abstractNum>
  <w:abstractNum w:abstractNumId="6">
    <w:nsid w:val="7CE247BA"/>
    <w:multiLevelType w:val="multilevel"/>
    <w:tmpl w:val="7CE24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81"/>
    <w:rsid w:val="000353E1"/>
    <w:rsid w:val="00065DE0"/>
    <w:rsid w:val="000E21D0"/>
    <w:rsid w:val="000F748D"/>
    <w:rsid w:val="001305D3"/>
    <w:rsid w:val="001369B7"/>
    <w:rsid w:val="00147090"/>
    <w:rsid w:val="001D74DA"/>
    <w:rsid w:val="00230FBF"/>
    <w:rsid w:val="002B1FBE"/>
    <w:rsid w:val="002E3691"/>
    <w:rsid w:val="002F3702"/>
    <w:rsid w:val="003B5AA6"/>
    <w:rsid w:val="003C5081"/>
    <w:rsid w:val="00410DD9"/>
    <w:rsid w:val="004110AA"/>
    <w:rsid w:val="00460CC2"/>
    <w:rsid w:val="00464E72"/>
    <w:rsid w:val="00572B0A"/>
    <w:rsid w:val="005C5907"/>
    <w:rsid w:val="005F1F62"/>
    <w:rsid w:val="005F5CDD"/>
    <w:rsid w:val="006304B2"/>
    <w:rsid w:val="006322AC"/>
    <w:rsid w:val="00647EE7"/>
    <w:rsid w:val="006F7994"/>
    <w:rsid w:val="007963EF"/>
    <w:rsid w:val="007E6DB6"/>
    <w:rsid w:val="007F194B"/>
    <w:rsid w:val="008114FC"/>
    <w:rsid w:val="00871FD2"/>
    <w:rsid w:val="00972D63"/>
    <w:rsid w:val="00986412"/>
    <w:rsid w:val="00A148D4"/>
    <w:rsid w:val="00A32DE6"/>
    <w:rsid w:val="00AC1D86"/>
    <w:rsid w:val="00B12D8B"/>
    <w:rsid w:val="00B21937"/>
    <w:rsid w:val="00B774A1"/>
    <w:rsid w:val="00BA4996"/>
    <w:rsid w:val="00C35818"/>
    <w:rsid w:val="00C85E77"/>
    <w:rsid w:val="00CA4447"/>
    <w:rsid w:val="00CB614E"/>
    <w:rsid w:val="00CF05CB"/>
    <w:rsid w:val="00D07203"/>
    <w:rsid w:val="00D13EA8"/>
    <w:rsid w:val="00D227BB"/>
    <w:rsid w:val="00D25517"/>
    <w:rsid w:val="00DD7C84"/>
    <w:rsid w:val="00E00BE5"/>
    <w:rsid w:val="00E15FB5"/>
    <w:rsid w:val="00E82346"/>
    <w:rsid w:val="00EE79A9"/>
    <w:rsid w:val="00F14AE6"/>
    <w:rsid w:val="00F46837"/>
    <w:rsid w:val="00F55EF2"/>
    <w:rsid w:val="00F633D7"/>
    <w:rsid w:val="00F921D6"/>
    <w:rsid w:val="00FD18F3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F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2346"/>
    <w:pPr>
      <w:widowControl w:val="0"/>
      <w:autoSpaceDE w:val="0"/>
      <w:autoSpaceDN w:val="0"/>
      <w:ind w:left="752" w:hanging="571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qFormat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A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B1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2346"/>
    <w:rPr>
      <w:rFonts w:ascii="Tahoma" w:eastAsia="Tahoma" w:hAnsi="Tahoma" w:cs="Tahoma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346"/>
    <w:pPr>
      <w:widowControl w:val="0"/>
      <w:autoSpaceDE w:val="0"/>
      <w:autoSpaceDN w:val="0"/>
      <w:spacing w:before="139"/>
      <w:ind w:left="102" w:right="112"/>
      <w:jc w:val="right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2346"/>
  </w:style>
  <w:style w:type="paragraph" w:customStyle="1" w:styleId="s5">
    <w:name w:val="s5"/>
    <w:basedOn w:val="a"/>
    <w:qFormat/>
    <w:rsid w:val="00E823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7">
    <w:name w:val="bumpedfont17"/>
    <w:basedOn w:val="a0"/>
    <w:rsid w:val="00E82346"/>
  </w:style>
  <w:style w:type="character" w:customStyle="1" w:styleId="s1">
    <w:name w:val="s1"/>
    <w:basedOn w:val="a0"/>
    <w:rsid w:val="00E82346"/>
    <w:rPr>
      <w:rFonts w:ascii="Helvetica" w:hAnsi="Helvetic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2346"/>
    <w:pPr>
      <w:widowControl w:val="0"/>
      <w:autoSpaceDE w:val="0"/>
      <w:autoSpaceDN w:val="0"/>
      <w:ind w:left="752" w:hanging="571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qFormat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A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B1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2346"/>
    <w:rPr>
      <w:rFonts w:ascii="Tahoma" w:eastAsia="Tahoma" w:hAnsi="Tahoma" w:cs="Tahoma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346"/>
    <w:pPr>
      <w:widowControl w:val="0"/>
      <w:autoSpaceDE w:val="0"/>
      <w:autoSpaceDN w:val="0"/>
      <w:spacing w:before="139"/>
      <w:ind w:left="102" w:right="112"/>
      <w:jc w:val="right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2346"/>
  </w:style>
  <w:style w:type="paragraph" w:customStyle="1" w:styleId="s5">
    <w:name w:val="s5"/>
    <w:basedOn w:val="a"/>
    <w:qFormat/>
    <w:rsid w:val="00E823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7">
    <w:name w:val="bumpedfont17"/>
    <w:basedOn w:val="a0"/>
    <w:rsid w:val="00E82346"/>
  </w:style>
  <w:style w:type="character" w:customStyle="1" w:styleId="s1">
    <w:name w:val="s1"/>
    <w:basedOn w:val="a0"/>
    <w:rsid w:val="00E82346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&#1084;&#1080;&#1083;&#1082;&#1080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2024-09-25T18:51:00Z</cp:lastPrinted>
  <dcterms:created xsi:type="dcterms:W3CDTF">2024-12-14T16:57:00Z</dcterms:created>
  <dcterms:modified xsi:type="dcterms:W3CDTF">2024-12-14T16:57:00Z</dcterms:modified>
</cp:coreProperties>
</file>